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2DE2" w14:textId="0B54DF75" w:rsidR="00FE04CD" w:rsidRPr="00FE04CD" w:rsidRDefault="008942AB" w:rsidP="00656A50">
      <w:pPr>
        <w:spacing w:before="75" w:after="100" w:afterAutospacing="1" w:line="240" w:lineRule="auto"/>
        <w:jc w:val="center"/>
        <w:outlineLvl w:val="0"/>
        <w:rPr>
          <w:rFonts w:ascii="Times New Roman" w:eastAsia="Times New Roman" w:hAnsi="Times New Roman" w:cs="Times New Roman"/>
          <w:b/>
          <w:bCs/>
          <w:color w:val="333333"/>
          <w:kern w:val="36"/>
          <w:sz w:val="36"/>
          <w:szCs w:val="36"/>
          <w:lang w:val="en-US"/>
        </w:rPr>
      </w:pPr>
      <w:r>
        <w:rPr>
          <w:rFonts w:ascii="Times New Roman" w:eastAsia="Times New Roman" w:hAnsi="Times New Roman" w:cs="Times New Roman"/>
          <w:b/>
          <w:bCs/>
          <w:color w:val="333333"/>
          <w:kern w:val="36"/>
          <w:sz w:val="36"/>
          <w:szCs w:val="36"/>
          <w:lang w:val="en-US"/>
        </w:rPr>
        <w:t>Sustainable development</w:t>
      </w:r>
      <w:r w:rsidR="00FE04CD" w:rsidRPr="00FE04CD">
        <w:rPr>
          <w:rFonts w:ascii="Times New Roman" w:eastAsia="Times New Roman" w:hAnsi="Times New Roman" w:cs="Times New Roman"/>
          <w:b/>
          <w:bCs/>
          <w:color w:val="333333"/>
          <w:kern w:val="36"/>
          <w:sz w:val="36"/>
          <w:szCs w:val="36"/>
          <w:lang w:val="en-US"/>
        </w:rPr>
        <w:t xml:space="preserve"> </w:t>
      </w:r>
      <w:r w:rsidR="006A5BDC">
        <w:rPr>
          <w:rFonts w:ascii="Times New Roman" w:eastAsia="Times New Roman" w:hAnsi="Times New Roman" w:cs="Times New Roman"/>
          <w:b/>
          <w:bCs/>
          <w:color w:val="333333"/>
          <w:kern w:val="36"/>
          <w:sz w:val="36"/>
          <w:szCs w:val="36"/>
          <w:lang w:val="en-US"/>
        </w:rPr>
        <w:t xml:space="preserve">education </w:t>
      </w:r>
      <w:r>
        <w:rPr>
          <w:rFonts w:ascii="Times New Roman" w:eastAsia="Times New Roman" w:hAnsi="Times New Roman" w:cs="Times New Roman"/>
          <w:b/>
          <w:bCs/>
          <w:color w:val="333333"/>
          <w:kern w:val="36"/>
          <w:sz w:val="36"/>
          <w:szCs w:val="36"/>
          <w:lang w:val="en-US"/>
        </w:rPr>
        <w:t>of Ton Duc Thang University</w:t>
      </w:r>
    </w:p>
    <w:p w14:paraId="300206AF" w14:textId="01F6EF91" w:rsidR="008A1149" w:rsidRPr="00AE32CD" w:rsidRDefault="008A1149" w:rsidP="00AE32CD">
      <w:pPr>
        <w:pStyle w:val="NormalWeb"/>
        <w:spacing w:line="276" w:lineRule="auto"/>
        <w:jc w:val="both"/>
        <w:rPr>
          <w:color w:val="333333"/>
          <w:sz w:val="26"/>
          <w:szCs w:val="26"/>
        </w:rPr>
      </w:pPr>
      <w:r>
        <w:rPr>
          <w:color w:val="333333"/>
          <w:sz w:val="26"/>
          <w:szCs w:val="26"/>
        </w:rPr>
        <w:t xml:space="preserve">Under market economic conditions and international integration, education is defined as a service sector which </w:t>
      </w:r>
      <w:r w:rsidR="005B6A17">
        <w:rPr>
          <w:color w:val="333333"/>
          <w:sz w:val="26"/>
          <w:szCs w:val="26"/>
        </w:rPr>
        <w:t>was engaged by many economic-social sectors in</w:t>
      </w:r>
      <w:r w:rsidR="005B6A17" w:rsidRPr="005B6A17">
        <w:rPr>
          <w:color w:val="333333"/>
          <w:sz w:val="26"/>
          <w:szCs w:val="26"/>
        </w:rPr>
        <w:t xml:space="preserve"> domestic and foreign</w:t>
      </w:r>
      <w:r w:rsidR="005B6A17">
        <w:rPr>
          <w:color w:val="333333"/>
          <w:sz w:val="26"/>
          <w:szCs w:val="26"/>
        </w:rPr>
        <w:t xml:space="preserve"> to invest for the country development.</w:t>
      </w:r>
    </w:p>
    <w:p w14:paraId="51DFE648" w14:textId="1ED40095" w:rsidR="005B6A17" w:rsidRDefault="0025654A" w:rsidP="00E61841">
      <w:pPr>
        <w:pStyle w:val="NormalWeb"/>
        <w:spacing w:line="276" w:lineRule="auto"/>
        <w:jc w:val="both"/>
        <w:rPr>
          <w:color w:val="333333"/>
          <w:sz w:val="26"/>
          <w:szCs w:val="26"/>
        </w:rPr>
      </w:pPr>
      <w:r>
        <w:rPr>
          <w:color w:val="333333"/>
          <w:sz w:val="26"/>
          <w:szCs w:val="26"/>
        </w:rPr>
        <w:t>Creating a strong motivation</w:t>
      </w:r>
      <w:r w:rsidR="004C2B83">
        <w:rPr>
          <w:color w:val="333333"/>
          <w:sz w:val="26"/>
          <w:szCs w:val="26"/>
        </w:rPr>
        <w:t>,</w:t>
      </w:r>
      <w:r>
        <w:rPr>
          <w:color w:val="333333"/>
          <w:sz w:val="26"/>
          <w:szCs w:val="26"/>
        </w:rPr>
        <w:t xml:space="preserve"> appropriate management orientation</w:t>
      </w:r>
      <w:r w:rsidR="004C2B83">
        <w:rPr>
          <w:color w:val="333333"/>
          <w:sz w:val="26"/>
          <w:szCs w:val="26"/>
        </w:rPr>
        <w:t>, mobilize all social resources and healthy competition mechanisms</w:t>
      </w:r>
      <w:r>
        <w:rPr>
          <w:color w:val="333333"/>
          <w:sz w:val="26"/>
          <w:szCs w:val="26"/>
        </w:rPr>
        <w:t xml:space="preserve"> </w:t>
      </w:r>
      <w:r w:rsidR="004C2B83">
        <w:rPr>
          <w:color w:val="333333"/>
          <w:sz w:val="26"/>
          <w:szCs w:val="26"/>
        </w:rPr>
        <w:t>are t</w:t>
      </w:r>
      <w:r w:rsidR="005B6A17">
        <w:rPr>
          <w:color w:val="333333"/>
          <w:sz w:val="26"/>
          <w:szCs w:val="26"/>
        </w:rPr>
        <w:t>he particularly</w:t>
      </w:r>
      <w:r>
        <w:rPr>
          <w:color w:val="333333"/>
          <w:sz w:val="26"/>
          <w:szCs w:val="26"/>
        </w:rPr>
        <w:t xml:space="preserve"> important </w:t>
      </w:r>
      <w:r w:rsidR="004C2B83">
        <w:rPr>
          <w:color w:val="333333"/>
          <w:sz w:val="26"/>
          <w:szCs w:val="26"/>
        </w:rPr>
        <w:t>for the development of the</w:t>
      </w:r>
      <w:r>
        <w:rPr>
          <w:color w:val="333333"/>
          <w:sz w:val="26"/>
          <w:szCs w:val="26"/>
        </w:rPr>
        <w:t xml:space="preserve"> education </w:t>
      </w:r>
      <w:r w:rsidR="004C2B83">
        <w:rPr>
          <w:color w:val="333333"/>
          <w:sz w:val="26"/>
          <w:szCs w:val="26"/>
        </w:rPr>
        <w:t>system.</w:t>
      </w:r>
      <w:r>
        <w:rPr>
          <w:color w:val="333333"/>
          <w:sz w:val="26"/>
          <w:szCs w:val="26"/>
        </w:rPr>
        <w:t xml:space="preserve"> </w:t>
      </w:r>
    </w:p>
    <w:p w14:paraId="0453FE5D" w14:textId="0FD91273" w:rsidR="00D575F2" w:rsidRDefault="00D575F2" w:rsidP="00E61841">
      <w:pPr>
        <w:pStyle w:val="NormalWeb"/>
        <w:spacing w:line="276" w:lineRule="auto"/>
        <w:jc w:val="both"/>
        <w:rPr>
          <w:color w:val="333333"/>
          <w:sz w:val="26"/>
          <w:szCs w:val="26"/>
        </w:rPr>
      </w:pPr>
      <w:r>
        <w:rPr>
          <w:color w:val="333333"/>
          <w:sz w:val="26"/>
          <w:szCs w:val="26"/>
        </w:rPr>
        <w:t xml:space="preserve">Associate with revolution education is the innovation of operating mechanism of public educations towards autonomy. </w:t>
      </w:r>
      <w:r w:rsidR="00A8316A">
        <w:rPr>
          <w:color w:val="333333"/>
          <w:sz w:val="26"/>
          <w:szCs w:val="26"/>
        </w:rPr>
        <w:t>The main goal is</w:t>
      </w:r>
      <w:r w:rsidR="00A8316A" w:rsidRPr="00A8316A">
        <w:rPr>
          <w:color w:val="333333"/>
          <w:sz w:val="26"/>
          <w:szCs w:val="26"/>
        </w:rPr>
        <w:t xml:space="preserve"> focus</w:t>
      </w:r>
      <w:r w:rsidR="00A8316A">
        <w:rPr>
          <w:color w:val="333333"/>
          <w:sz w:val="26"/>
          <w:szCs w:val="26"/>
        </w:rPr>
        <w:t xml:space="preserve">ed to identify the </w:t>
      </w:r>
      <w:r w:rsidR="00A8316A" w:rsidRPr="00A8316A">
        <w:rPr>
          <w:color w:val="333333"/>
          <w:sz w:val="26"/>
          <w:szCs w:val="26"/>
        </w:rPr>
        <w:t xml:space="preserve">rights - obligations - responsibilities </w:t>
      </w:r>
      <w:r w:rsidR="00A8316A">
        <w:rPr>
          <w:color w:val="333333"/>
          <w:sz w:val="26"/>
          <w:szCs w:val="26"/>
        </w:rPr>
        <w:t>–</w:t>
      </w:r>
      <w:r w:rsidR="00A8316A" w:rsidRPr="00A8316A">
        <w:rPr>
          <w:color w:val="333333"/>
          <w:sz w:val="26"/>
          <w:szCs w:val="26"/>
        </w:rPr>
        <w:t xml:space="preserve"> benefits</w:t>
      </w:r>
      <w:r w:rsidR="00A8316A">
        <w:rPr>
          <w:color w:val="333333"/>
          <w:sz w:val="26"/>
          <w:szCs w:val="26"/>
        </w:rPr>
        <w:t xml:space="preserve"> of related subjects in the education institutions which associated </w:t>
      </w:r>
      <w:r w:rsidR="000B70A6">
        <w:rPr>
          <w:color w:val="333333"/>
          <w:sz w:val="26"/>
          <w:szCs w:val="26"/>
        </w:rPr>
        <w:t>to</w:t>
      </w:r>
      <w:r w:rsidR="00A8316A">
        <w:rPr>
          <w:color w:val="333333"/>
          <w:sz w:val="26"/>
          <w:szCs w:val="26"/>
        </w:rPr>
        <w:t xml:space="preserve"> </w:t>
      </w:r>
      <w:r w:rsidR="00153533">
        <w:rPr>
          <w:color w:val="333333"/>
          <w:sz w:val="26"/>
          <w:szCs w:val="26"/>
        </w:rPr>
        <w:t>quality and effective of mobilization and use of resources</w:t>
      </w:r>
      <w:r w:rsidR="000B70A6">
        <w:rPr>
          <w:color w:val="333333"/>
          <w:sz w:val="26"/>
          <w:szCs w:val="26"/>
        </w:rPr>
        <w:t xml:space="preserve"> and related with accountability of educational institutions. Therefore, </w:t>
      </w:r>
      <w:r w:rsidR="00F40FC9">
        <w:rPr>
          <w:color w:val="333333"/>
          <w:sz w:val="26"/>
          <w:szCs w:val="26"/>
        </w:rPr>
        <w:t xml:space="preserve">the operation system of public educational institutions under autonomy mechanism </w:t>
      </w:r>
      <w:r w:rsidR="004311C9">
        <w:rPr>
          <w:color w:val="333333"/>
          <w:sz w:val="26"/>
          <w:szCs w:val="26"/>
        </w:rPr>
        <w:t>seems to resemble with the operating mechanism of non-public education institutions.</w:t>
      </w:r>
    </w:p>
    <w:p w14:paraId="2AEDE25D" w14:textId="74791D6A" w:rsidR="007023E3" w:rsidRDefault="007023E3" w:rsidP="00E61841">
      <w:pPr>
        <w:pStyle w:val="NormalWeb"/>
        <w:spacing w:line="276" w:lineRule="auto"/>
        <w:jc w:val="both"/>
        <w:rPr>
          <w:color w:val="333333"/>
          <w:sz w:val="26"/>
          <w:szCs w:val="26"/>
        </w:rPr>
      </w:pPr>
      <w:r>
        <w:rPr>
          <w:color w:val="333333"/>
          <w:sz w:val="26"/>
          <w:szCs w:val="26"/>
        </w:rPr>
        <w:t xml:space="preserve">Ton Duc Thang University is one of </w:t>
      </w:r>
      <w:r w:rsidR="00BD48BC">
        <w:rPr>
          <w:color w:val="333333"/>
          <w:sz w:val="26"/>
          <w:szCs w:val="26"/>
        </w:rPr>
        <w:t xml:space="preserve">pioneer schools operate under a financial autonomy model and </w:t>
      </w:r>
      <w:r w:rsidR="00BD48BC" w:rsidRPr="00BD48BC">
        <w:rPr>
          <w:color w:val="333333"/>
          <w:sz w:val="26"/>
          <w:szCs w:val="26"/>
        </w:rPr>
        <w:t>is the only school that has achieved great success.</w:t>
      </w:r>
      <w:r w:rsidR="00BD48BC">
        <w:rPr>
          <w:color w:val="333333"/>
          <w:sz w:val="26"/>
          <w:szCs w:val="26"/>
        </w:rPr>
        <w:t xml:space="preserve"> </w:t>
      </w:r>
      <w:r w:rsidR="00523DE4">
        <w:rPr>
          <w:color w:val="333333"/>
          <w:sz w:val="26"/>
          <w:szCs w:val="26"/>
        </w:rPr>
        <w:t>Based on</w:t>
      </w:r>
      <w:r w:rsidR="00BD48BC">
        <w:rPr>
          <w:color w:val="333333"/>
          <w:sz w:val="26"/>
          <w:szCs w:val="26"/>
        </w:rPr>
        <w:t xml:space="preserve"> the application of autonomous model, the </w:t>
      </w:r>
      <w:r w:rsidR="00523DE4">
        <w:rPr>
          <w:color w:val="333333"/>
          <w:sz w:val="26"/>
          <w:szCs w:val="26"/>
        </w:rPr>
        <w:t xml:space="preserve">school has constantly improved facilities, teaching quality, educational efficiency, </w:t>
      </w:r>
      <w:r w:rsidR="00523DE4" w:rsidRPr="00523DE4">
        <w:rPr>
          <w:color w:val="333333"/>
          <w:sz w:val="26"/>
          <w:szCs w:val="26"/>
        </w:rPr>
        <w:t>utilize human resources</w:t>
      </w:r>
      <w:r w:rsidR="00523DE4">
        <w:rPr>
          <w:color w:val="333333"/>
          <w:sz w:val="26"/>
          <w:szCs w:val="26"/>
        </w:rPr>
        <w:t xml:space="preserve"> ability. The innovation efforts were recognized and appreciated by the </w:t>
      </w:r>
      <w:r w:rsidR="00523DE4" w:rsidRPr="00523DE4">
        <w:rPr>
          <w:color w:val="333333"/>
          <w:sz w:val="26"/>
          <w:szCs w:val="26"/>
        </w:rPr>
        <w:t>international rating organizations</w:t>
      </w:r>
      <w:r w:rsidR="00C40020">
        <w:rPr>
          <w:color w:val="333333"/>
          <w:sz w:val="26"/>
          <w:szCs w:val="26"/>
        </w:rPr>
        <w:t xml:space="preserve"> for many </w:t>
      </w:r>
      <w:r w:rsidR="00C40020" w:rsidRPr="00C40020">
        <w:rPr>
          <w:color w:val="333333"/>
          <w:sz w:val="26"/>
          <w:szCs w:val="26"/>
        </w:rPr>
        <w:t>criteria</w:t>
      </w:r>
      <w:r w:rsidR="00C40020">
        <w:rPr>
          <w:color w:val="333333"/>
          <w:sz w:val="26"/>
          <w:szCs w:val="26"/>
        </w:rPr>
        <w:t>.</w:t>
      </w:r>
    </w:p>
    <w:p w14:paraId="0F08B5BA" w14:textId="76D3D015" w:rsidR="004F3D78" w:rsidRDefault="008942AB" w:rsidP="00E61841">
      <w:pPr>
        <w:pStyle w:val="NormalWeb"/>
        <w:spacing w:line="276" w:lineRule="auto"/>
        <w:jc w:val="both"/>
        <w:rPr>
          <w:color w:val="333333"/>
          <w:sz w:val="26"/>
          <w:szCs w:val="26"/>
        </w:rPr>
      </w:pPr>
      <w:r>
        <w:rPr>
          <w:color w:val="333333"/>
          <w:sz w:val="26"/>
          <w:szCs w:val="26"/>
        </w:rPr>
        <w:t xml:space="preserve">In here, </w:t>
      </w:r>
      <w:r w:rsidR="004F3D78">
        <w:rPr>
          <w:color w:val="333333"/>
          <w:sz w:val="26"/>
          <w:szCs w:val="26"/>
        </w:rPr>
        <w:t>Students was the most beneficiaries in the</w:t>
      </w:r>
      <w:r w:rsidR="00AA73BD">
        <w:rPr>
          <w:color w:val="333333"/>
          <w:sz w:val="26"/>
          <w:szCs w:val="26"/>
        </w:rPr>
        <w:t xml:space="preserve"> stage</w:t>
      </w:r>
      <w:r w:rsidR="00C95EDA">
        <w:rPr>
          <w:color w:val="333333"/>
          <w:sz w:val="26"/>
          <w:szCs w:val="26"/>
        </w:rPr>
        <w:t xml:space="preserve"> of</w:t>
      </w:r>
      <w:r w:rsidR="004F3D78">
        <w:rPr>
          <w:color w:val="333333"/>
          <w:sz w:val="26"/>
          <w:szCs w:val="26"/>
        </w:rPr>
        <w:t xml:space="preserve"> market competition </w:t>
      </w:r>
      <w:r w:rsidR="00C95EDA">
        <w:rPr>
          <w:color w:val="333333"/>
          <w:sz w:val="26"/>
          <w:szCs w:val="26"/>
        </w:rPr>
        <w:t xml:space="preserve">for tuition fees, </w:t>
      </w:r>
      <w:r w:rsidR="00C95EDA" w:rsidRPr="00C95EDA">
        <w:rPr>
          <w:color w:val="333333"/>
          <w:sz w:val="26"/>
          <w:szCs w:val="26"/>
        </w:rPr>
        <w:t>learning facilities</w:t>
      </w:r>
      <w:r w:rsidR="00C95EDA">
        <w:rPr>
          <w:color w:val="333333"/>
          <w:sz w:val="26"/>
          <w:szCs w:val="26"/>
        </w:rPr>
        <w:t xml:space="preserve"> and </w:t>
      </w:r>
      <w:r w:rsidR="00417AAB">
        <w:rPr>
          <w:color w:val="333333"/>
          <w:sz w:val="26"/>
          <w:szCs w:val="26"/>
        </w:rPr>
        <w:t xml:space="preserve">professional knowledge. The staffs and lectures of school also enjoy a professional working environment and high salary comparing to average level in other universities. </w:t>
      </w:r>
      <w:r w:rsidR="004B78B3">
        <w:rPr>
          <w:color w:val="333333"/>
          <w:sz w:val="26"/>
          <w:szCs w:val="26"/>
        </w:rPr>
        <w:t>In besides, the partners and businesses also inherited a part of the school’s educational achievements when receiving the activation and good knowledge</w:t>
      </w:r>
      <w:r w:rsidR="00BE36B9">
        <w:rPr>
          <w:color w:val="333333"/>
          <w:sz w:val="26"/>
          <w:szCs w:val="26"/>
        </w:rPr>
        <w:t xml:space="preserve"> of</w:t>
      </w:r>
      <w:r w:rsidR="004B78B3">
        <w:rPr>
          <w:color w:val="333333"/>
          <w:sz w:val="26"/>
          <w:szCs w:val="26"/>
        </w:rPr>
        <w:t xml:space="preserve"> students. </w:t>
      </w:r>
      <w:r w:rsidR="00BE36B9">
        <w:rPr>
          <w:color w:val="333333"/>
          <w:sz w:val="26"/>
          <w:szCs w:val="26"/>
        </w:rPr>
        <w:t xml:space="preserve">Alumni generation has supported and mentored to juniors for skill, internship and jobs. All meaningful actions have formed harmonious overall picture of benefits not only for one target group but for all stakeholders. </w:t>
      </w:r>
    </w:p>
    <w:p w14:paraId="3178EB68" w14:textId="6BE0010E" w:rsidR="002B531B" w:rsidRDefault="002B531B" w:rsidP="00AE32CD">
      <w:pPr>
        <w:pStyle w:val="NormalWeb"/>
        <w:spacing w:line="276" w:lineRule="auto"/>
        <w:jc w:val="both"/>
        <w:rPr>
          <w:color w:val="333333"/>
          <w:sz w:val="26"/>
          <w:szCs w:val="26"/>
        </w:rPr>
      </w:pPr>
      <w:r>
        <w:rPr>
          <w:color w:val="333333"/>
          <w:sz w:val="26"/>
          <w:szCs w:val="26"/>
        </w:rPr>
        <w:t xml:space="preserve">Over the past time, the </w:t>
      </w:r>
      <w:r w:rsidR="004F5FDF">
        <w:rPr>
          <w:color w:val="333333"/>
          <w:sz w:val="26"/>
          <w:szCs w:val="26"/>
        </w:rPr>
        <w:t>school</w:t>
      </w:r>
      <w:r>
        <w:rPr>
          <w:color w:val="333333"/>
          <w:sz w:val="26"/>
          <w:szCs w:val="26"/>
        </w:rPr>
        <w:t xml:space="preserve"> has promoted the quality assurance work</w:t>
      </w:r>
      <w:r w:rsidR="004F5FDF">
        <w:rPr>
          <w:color w:val="333333"/>
          <w:sz w:val="26"/>
          <w:szCs w:val="26"/>
        </w:rPr>
        <w:t xml:space="preserve"> and implemented the quality accreditation of training program. In addition, the school also register for external assessment to international organizations. </w:t>
      </w:r>
      <w:r w:rsidR="00DA64B8">
        <w:rPr>
          <w:color w:val="333333"/>
          <w:sz w:val="26"/>
          <w:szCs w:val="26"/>
        </w:rPr>
        <w:t xml:space="preserve">The proof for the success of the university is the achievements which have recorded by international </w:t>
      </w:r>
      <w:proofErr w:type="spellStart"/>
      <w:r w:rsidR="00DA64B8">
        <w:rPr>
          <w:color w:val="333333"/>
          <w:sz w:val="26"/>
          <w:szCs w:val="26"/>
        </w:rPr>
        <w:t>oraganizations</w:t>
      </w:r>
      <w:proofErr w:type="spellEnd"/>
      <w:r w:rsidR="00DA64B8">
        <w:rPr>
          <w:color w:val="333333"/>
          <w:sz w:val="26"/>
          <w:szCs w:val="26"/>
        </w:rPr>
        <w:t xml:space="preserve"> and </w:t>
      </w:r>
      <w:r w:rsidR="00DA64B8">
        <w:rPr>
          <w:color w:val="333333"/>
          <w:sz w:val="26"/>
          <w:szCs w:val="26"/>
        </w:rPr>
        <w:lastRenderedPageBreak/>
        <w:t xml:space="preserve">international ranking such as </w:t>
      </w:r>
      <w:r w:rsidR="00DA64B8" w:rsidRPr="00DA64B8">
        <w:rPr>
          <w:color w:val="333333"/>
          <w:sz w:val="26"/>
          <w:szCs w:val="26"/>
        </w:rPr>
        <w:t>THE, AUN, HCERES, QS STAR</w:t>
      </w:r>
      <w:r w:rsidR="00DA64B8">
        <w:rPr>
          <w:color w:val="333333"/>
          <w:sz w:val="26"/>
          <w:szCs w:val="26"/>
        </w:rPr>
        <w:t xml:space="preserve">, </w:t>
      </w:r>
      <w:proofErr w:type="spellStart"/>
      <w:r w:rsidR="00DA64B8">
        <w:rPr>
          <w:color w:val="333333"/>
          <w:sz w:val="26"/>
          <w:szCs w:val="26"/>
        </w:rPr>
        <w:t>ect</w:t>
      </w:r>
      <w:proofErr w:type="spellEnd"/>
      <w:r w:rsidR="00DA64B8">
        <w:rPr>
          <w:color w:val="333333"/>
          <w:sz w:val="26"/>
          <w:szCs w:val="26"/>
        </w:rPr>
        <w:t xml:space="preserve">. </w:t>
      </w:r>
      <w:r w:rsidR="001546EC">
        <w:rPr>
          <w:color w:val="333333"/>
          <w:sz w:val="26"/>
          <w:szCs w:val="26"/>
        </w:rPr>
        <w:t>Th</w:t>
      </w:r>
      <w:r w:rsidR="00ED5153">
        <w:rPr>
          <w:color w:val="333333"/>
          <w:sz w:val="26"/>
          <w:szCs w:val="26"/>
        </w:rPr>
        <w:t>is was evidence to affirm</w:t>
      </w:r>
      <w:r w:rsidR="00FC5663">
        <w:rPr>
          <w:color w:val="333333"/>
          <w:sz w:val="26"/>
          <w:szCs w:val="26"/>
        </w:rPr>
        <w:t xml:space="preserve"> for</w:t>
      </w:r>
      <w:r w:rsidR="00ED5153">
        <w:rPr>
          <w:color w:val="333333"/>
          <w:sz w:val="26"/>
          <w:szCs w:val="26"/>
        </w:rPr>
        <w:t xml:space="preserve"> the sustainable development of </w:t>
      </w:r>
      <w:r w:rsidR="00FC5663">
        <w:rPr>
          <w:color w:val="333333"/>
          <w:sz w:val="26"/>
          <w:szCs w:val="26"/>
        </w:rPr>
        <w:t>Ton Duc Thang university which will standard for education model in future.</w:t>
      </w:r>
    </w:p>
    <w:p w14:paraId="65180AFD" w14:textId="4A1C6F26" w:rsidR="00FE04CD" w:rsidRPr="00AE32CD" w:rsidRDefault="00FE04CD" w:rsidP="00AE32CD">
      <w:pPr>
        <w:rPr>
          <w:rFonts w:ascii="Times New Roman" w:hAnsi="Times New Roman" w:cs="Times New Roman"/>
          <w:sz w:val="26"/>
          <w:szCs w:val="26"/>
          <w:lang w:val="en-US"/>
        </w:rPr>
      </w:pPr>
      <w:bookmarkStart w:id="0" w:name="_GoBack"/>
      <w:bookmarkEnd w:id="0"/>
    </w:p>
    <w:sectPr w:rsidR="00FE04CD" w:rsidRPr="00AE3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96F" w14:textId="77777777" w:rsidR="006D1213" w:rsidRDefault="006D1213" w:rsidP="00FC5663">
      <w:pPr>
        <w:spacing w:after="0" w:line="240" w:lineRule="auto"/>
      </w:pPr>
      <w:r>
        <w:separator/>
      </w:r>
    </w:p>
  </w:endnote>
  <w:endnote w:type="continuationSeparator" w:id="0">
    <w:p w14:paraId="18A8B2E4" w14:textId="77777777" w:rsidR="006D1213" w:rsidRDefault="006D1213" w:rsidP="00FC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6CB8" w14:textId="77777777" w:rsidR="006D1213" w:rsidRDefault="006D1213" w:rsidP="00FC5663">
      <w:pPr>
        <w:spacing w:after="0" w:line="240" w:lineRule="auto"/>
      </w:pPr>
      <w:r>
        <w:separator/>
      </w:r>
    </w:p>
  </w:footnote>
  <w:footnote w:type="continuationSeparator" w:id="0">
    <w:p w14:paraId="6682F409" w14:textId="77777777" w:rsidR="006D1213" w:rsidRDefault="006D1213" w:rsidP="00FC5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99"/>
    <w:rsid w:val="0006746C"/>
    <w:rsid w:val="000B70A6"/>
    <w:rsid w:val="00153533"/>
    <w:rsid w:val="001546EC"/>
    <w:rsid w:val="00251799"/>
    <w:rsid w:val="0025654A"/>
    <w:rsid w:val="002B531B"/>
    <w:rsid w:val="002E7895"/>
    <w:rsid w:val="00417AAB"/>
    <w:rsid w:val="004311C9"/>
    <w:rsid w:val="0048773F"/>
    <w:rsid w:val="004B78B3"/>
    <w:rsid w:val="004C2B83"/>
    <w:rsid w:val="004F3D78"/>
    <w:rsid w:val="004F5FDF"/>
    <w:rsid w:val="00523DE4"/>
    <w:rsid w:val="00524088"/>
    <w:rsid w:val="005620AD"/>
    <w:rsid w:val="005B6A17"/>
    <w:rsid w:val="00601B4E"/>
    <w:rsid w:val="00656A50"/>
    <w:rsid w:val="006A5BDC"/>
    <w:rsid w:val="006D1213"/>
    <w:rsid w:val="007023E3"/>
    <w:rsid w:val="00805AEE"/>
    <w:rsid w:val="008508FE"/>
    <w:rsid w:val="00890FF2"/>
    <w:rsid w:val="008942AB"/>
    <w:rsid w:val="008A1149"/>
    <w:rsid w:val="008C0024"/>
    <w:rsid w:val="008C708C"/>
    <w:rsid w:val="00914836"/>
    <w:rsid w:val="00A8316A"/>
    <w:rsid w:val="00AA73BD"/>
    <w:rsid w:val="00AE32CD"/>
    <w:rsid w:val="00BD48BC"/>
    <w:rsid w:val="00BE36B9"/>
    <w:rsid w:val="00C00DF9"/>
    <w:rsid w:val="00C40020"/>
    <w:rsid w:val="00C95EDA"/>
    <w:rsid w:val="00CA60FF"/>
    <w:rsid w:val="00D31FEB"/>
    <w:rsid w:val="00D575F2"/>
    <w:rsid w:val="00DA64B8"/>
    <w:rsid w:val="00E61841"/>
    <w:rsid w:val="00ED5153"/>
    <w:rsid w:val="00EE2FA4"/>
    <w:rsid w:val="00EF166B"/>
    <w:rsid w:val="00F40FC9"/>
    <w:rsid w:val="00FA1499"/>
    <w:rsid w:val="00FC5663"/>
    <w:rsid w:val="00FE04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3B45"/>
  <w15:chartTrackingRefBased/>
  <w15:docId w15:val="{D97C25F8-DF15-46C9-A597-75DE5372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FE04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4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18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C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63"/>
    <w:rPr>
      <w:lang w:val="en-GB"/>
    </w:rPr>
  </w:style>
  <w:style w:type="paragraph" w:styleId="Footer">
    <w:name w:val="footer"/>
    <w:basedOn w:val="Normal"/>
    <w:link w:val="FooterChar"/>
    <w:uiPriority w:val="99"/>
    <w:unhideWhenUsed/>
    <w:rsid w:val="00FC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94824">
      <w:bodyDiv w:val="1"/>
      <w:marLeft w:val="0"/>
      <w:marRight w:val="0"/>
      <w:marTop w:val="0"/>
      <w:marBottom w:val="0"/>
      <w:divBdr>
        <w:top w:val="none" w:sz="0" w:space="0" w:color="auto"/>
        <w:left w:val="none" w:sz="0" w:space="0" w:color="auto"/>
        <w:bottom w:val="none" w:sz="0" w:space="0" w:color="auto"/>
        <w:right w:val="none" w:sz="0" w:space="0" w:color="auto"/>
      </w:divBdr>
    </w:div>
    <w:div w:id="20625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Dangmythanh Dangmythanh</cp:lastModifiedBy>
  <cp:revision>3</cp:revision>
  <dcterms:created xsi:type="dcterms:W3CDTF">2019-08-12T08:36:00Z</dcterms:created>
  <dcterms:modified xsi:type="dcterms:W3CDTF">2019-08-12T09:12:00Z</dcterms:modified>
</cp:coreProperties>
</file>