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CEC6" w14:textId="77777777" w:rsidR="00726B31" w:rsidRPr="00567AED" w:rsidRDefault="00726B31" w:rsidP="00726B31">
      <w:pPr>
        <w:spacing w:after="60" w:line="240" w:lineRule="auto"/>
        <w:ind w:left="1440"/>
        <w:rPr>
          <w:b/>
          <w:sz w:val="6"/>
          <w:szCs w:val="6"/>
        </w:rPr>
      </w:pPr>
      <w:bookmarkStart w:id="0" w:name="_GoBack"/>
      <w:bookmarkEnd w:id="0"/>
    </w:p>
    <w:p w14:paraId="4FCD4A29" w14:textId="77777777" w:rsidR="00726B31" w:rsidRPr="00567AED" w:rsidRDefault="00726B31" w:rsidP="00567AED">
      <w:pPr>
        <w:spacing w:after="60" w:line="240" w:lineRule="auto"/>
        <w:ind w:left="3600"/>
        <w:jc w:val="center"/>
        <w:rPr>
          <w:b/>
          <w:sz w:val="24"/>
          <w:szCs w:val="24"/>
        </w:rPr>
      </w:pPr>
      <w:r w:rsidRPr="00567AED">
        <w:rPr>
          <w:noProof/>
        </w:rPr>
        <w:drawing>
          <wp:anchor distT="0" distB="0" distL="114300" distR="114300" simplePos="0" relativeHeight="251659264" behindDoc="0" locked="0" layoutInCell="1" allowOverlap="1" wp14:anchorId="2803C936" wp14:editId="344AE2E7">
            <wp:simplePos x="0" y="0"/>
            <wp:positionH relativeFrom="column">
              <wp:posOffset>15875</wp:posOffset>
            </wp:positionH>
            <wp:positionV relativeFrom="paragraph">
              <wp:posOffset>26670</wp:posOffset>
            </wp:positionV>
            <wp:extent cx="1709420" cy="842645"/>
            <wp:effectExtent l="0" t="0" r="5080" b="0"/>
            <wp:wrapNone/>
            <wp:docPr id="2" name="Picture 2" descr="Description: Description: Description: logoTDT-banq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TDT-banquy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4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AED">
        <w:rPr>
          <w:b/>
          <w:sz w:val="24"/>
          <w:szCs w:val="24"/>
        </w:rPr>
        <w:t>TRƯỜNG ĐẠI HỌC TÔN ĐỨC THẮNG</w:t>
      </w:r>
    </w:p>
    <w:p w14:paraId="11A2E4A2" w14:textId="77777777" w:rsidR="00726B31" w:rsidRPr="00567AED" w:rsidRDefault="00726B31" w:rsidP="00567AED">
      <w:pPr>
        <w:spacing w:after="60" w:line="240" w:lineRule="auto"/>
        <w:ind w:left="3600"/>
        <w:jc w:val="center"/>
        <w:rPr>
          <w:b/>
          <w:sz w:val="24"/>
          <w:szCs w:val="24"/>
        </w:rPr>
      </w:pPr>
      <w:r w:rsidRPr="00567AED">
        <w:rPr>
          <w:b/>
          <w:sz w:val="24"/>
          <w:szCs w:val="24"/>
        </w:rPr>
        <w:t>PHÒNG SAU ĐẠI HỌC</w:t>
      </w:r>
    </w:p>
    <w:p w14:paraId="3129D73F" w14:textId="77777777" w:rsidR="00726B31" w:rsidRPr="00567AED" w:rsidRDefault="00726B31" w:rsidP="00567AED">
      <w:pPr>
        <w:spacing w:after="60" w:line="240" w:lineRule="auto"/>
        <w:ind w:left="2880" w:firstLine="720"/>
        <w:jc w:val="center"/>
        <w:rPr>
          <w:b/>
          <w:sz w:val="20"/>
        </w:rPr>
      </w:pPr>
      <w:r w:rsidRPr="00567AED">
        <w:rPr>
          <w:b/>
          <w:sz w:val="32"/>
          <w:szCs w:val="26"/>
        </w:rPr>
        <w:t xml:space="preserve">CHƯƠNG TRÌNH ĐÀO TẠO </w:t>
      </w:r>
      <w:r w:rsidR="00567AED">
        <w:rPr>
          <w:b/>
          <w:sz w:val="32"/>
          <w:szCs w:val="26"/>
        </w:rPr>
        <w:t>THẠC SĨ</w:t>
      </w:r>
    </w:p>
    <w:p w14:paraId="2D334ECD" w14:textId="77777777" w:rsidR="00567AED" w:rsidRPr="00594D76" w:rsidRDefault="00567AED" w:rsidP="00567AED">
      <w:pPr>
        <w:spacing w:after="60" w:line="240" w:lineRule="auto"/>
        <w:ind w:left="2880"/>
        <w:jc w:val="center"/>
        <w:rPr>
          <w:b/>
          <w:sz w:val="32"/>
          <w:szCs w:val="26"/>
        </w:rPr>
      </w:pPr>
      <w:r>
        <w:rPr>
          <w:b/>
          <w:sz w:val="32"/>
          <w:szCs w:val="26"/>
        </w:rPr>
        <w:t xml:space="preserve">       </w:t>
      </w:r>
      <w:r>
        <w:rPr>
          <w:b/>
          <w:sz w:val="32"/>
          <w:szCs w:val="26"/>
        </w:rPr>
        <w:tab/>
        <w:t xml:space="preserve"> </w:t>
      </w:r>
      <w:r w:rsidR="00594D76" w:rsidRPr="00594D76">
        <w:rPr>
          <w:b/>
          <w:bCs/>
          <w:sz w:val="32"/>
          <w:szCs w:val="32"/>
        </w:rPr>
        <w:t>NGÀNH KỸ THUẬT MÔI TRƯỜNG (8520320)</w:t>
      </w:r>
    </w:p>
    <w:p w14:paraId="2462C9D1" w14:textId="77777777" w:rsidR="00726B31" w:rsidRPr="00567AED" w:rsidRDefault="00726B31" w:rsidP="00726B31">
      <w:pPr>
        <w:spacing w:after="60" w:line="240" w:lineRule="auto"/>
        <w:jc w:val="center"/>
        <w:rPr>
          <w:b/>
          <w:sz w:val="6"/>
          <w:szCs w:val="6"/>
        </w:rPr>
      </w:pPr>
    </w:p>
    <w:tbl>
      <w:tblPr>
        <w:tblW w:w="5037" w:type="pct"/>
        <w:tblInd w:w="-7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3155"/>
        <w:gridCol w:w="236"/>
        <w:gridCol w:w="3469"/>
        <w:gridCol w:w="2655"/>
      </w:tblGrid>
      <w:tr w:rsidR="004479CC" w:rsidRPr="00567AED" w14:paraId="29A6C761" w14:textId="77777777" w:rsidTr="00D77514">
        <w:trPr>
          <w:trHeight w:val="467"/>
        </w:trPr>
        <w:tc>
          <w:tcPr>
            <w:tcW w:w="1659" w:type="pct"/>
            <w:vMerge w:val="restart"/>
            <w:shd w:val="clear" w:color="auto" w:fill="FFFFFF" w:themeFill="background1"/>
          </w:tcPr>
          <w:p w14:paraId="7CE52B5E" w14:textId="77777777" w:rsidR="004479CC" w:rsidRPr="00D77514" w:rsidRDefault="004479CC" w:rsidP="00D77514">
            <w:pPr>
              <w:numPr>
                <w:ilvl w:val="0"/>
                <w:numId w:val="10"/>
              </w:numPr>
              <w:spacing w:before="40" w:after="40" w:line="240" w:lineRule="auto"/>
              <w:ind w:left="270" w:hanging="270"/>
              <w:jc w:val="both"/>
              <w:rPr>
                <w:rFonts w:eastAsia="Times New Roman"/>
                <w:b/>
                <w:color w:val="000000" w:themeColor="text1"/>
                <w:sz w:val="20"/>
                <w:szCs w:val="20"/>
                <w:u w:val="single"/>
                <w:lang w:eastAsia="pt-BR"/>
              </w:rPr>
            </w:pPr>
            <w:r w:rsidRPr="00D77514">
              <w:rPr>
                <w:rFonts w:eastAsia="Times New Roman"/>
                <w:b/>
                <w:color w:val="000000" w:themeColor="text1"/>
                <w:sz w:val="20"/>
                <w:szCs w:val="20"/>
                <w:u w:val="single"/>
                <w:lang w:eastAsia="pt-BR"/>
              </w:rPr>
              <w:t>Giới thiệu chương trình đào tạo:</w:t>
            </w:r>
          </w:p>
          <w:p w14:paraId="7EBDAA2F" w14:textId="77777777" w:rsidR="004479CC" w:rsidRPr="00594D76" w:rsidRDefault="004479CC" w:rsidP="00D77514">
            <w:pPr>
              <w:numPr>
                <w:ilvl w:val="0"/>
                <w:numId w:val="4"/>
              </w:numPr>
              <w:tabs>
                <w:tab w:val="left" w:pos="270"/>
                <w:tab w:val="left" w:pos="900"/>
              </w:tabs>
              <w:spacing w:after="0" w:line="240" w:lineRule="auto"/>
              <w:ind w:left="0" w:firstLine="90"/>
              <w:jc w:val="both"/>
              <w:rPr>
                <w:bCs/>
                <w:sz w:val="18"/>
                <w:szCs w:val="18"/>
                <w:lang w:val="vi-VN"/>
              </w:rPr>
            </w:pPr>
            <w:r w:rsidRPr="00594D76">
              <w:rPr>
                <w:sz w:val="18"/>
                <w:szCs w:val="18"/>
                <w:lang w:val="vi-VN"/>
              </w:rPr>
              <w:t xml:space="preserve">Chương trình đào tạo được xây dựng và </w:t>
            </w:r>
            <w:r w:rsidRPr="009B690E">
              <w:rPr>
                <w:sz w:val="18"/>
                <w:szCs w:val="18"/>
                <w:lang w:val="vi-VN"/>
              </w:rPr>
              <w:t xml:space="preserve">dựa trên sự tham khảo của một số cơ sở đã đào tạo bậc thạc sĩ chuyên ngành Kỹ thuật môi trường trong và ngoài nước. Đặc điểm nổi bật của chương trình là có sự cân đối sao cho </w:t>
            </w:r>
            <w:r w:rsidRPr="009B690E">
              <w:rPr>
                <w:b/>
                <w:bCs/>
                <w:sz w:val="18"/>
                <w:szCs w:val="18"/>
                <w:lang w:val="vi-VN"/>
              </w:rPr>
              <w:t>đáp ứng đúng các yêu cầu của doanh nghiệp, lựa chọn và vận dụng những nội dung đào tạo tiên tiến của các trường đại học nước ngoài</w:t>
            </w:r>
            <w:r w:rsidRPr="009B690E">
              <w:rPr>
                <w:sz w:val="18"/>
                <w:szCs w:val="18"/>
                <w:lang w:val="vi-VN"/>
              </w:rPr>
              <w:t xml:space="preserve"> cho phù hợp với điều kiện thực tế hiện nay tại Việt Nam. </w:t>
            </w:r>
            <w:r w:rsidRPr="009B690E">
              <w:rPr>
                <w:sz w:val="18"/>
                <w:szCs w:val="18"/>
                <w:shd w:val="clear" w:color="auto" w:fill="FFFFFF"/>
                <w:lang w:val="vi-VN"/>
              </w:rPr>
              <w:t>Chương trình được thiết kế có xem xét nền tảng</w:t>
            </w:r>
            <w:r w:rsidRPr="00594D76">
              <w:rPr>
                <w:sz w:val="18"/>
                <w:szCs w:val="18"/>
                <w:shd w:val="clear" w:color="auto" w:fill="FFFFFF"/>
                <w:lang w:val="vi-VN"/>
              </w:rPr>
              <w:t xml:space="preserve"> kiến thức bậc kỹ sư Khoa học Kỹ thuật Môi</w:t>
            </w:r>
            <w:r w:rsidRPr="009B690E">
              <w:rPr>
                <w:sz w:val="18"/>
                <w:szCs w:val="18"/>
                <w:shd w:val="clear" w:color="auto" w:fill="FFFFFF"/>
                <w:lang w:val="vi-VN"/>
              </w:rPr>
              <w:t xml:space="preserve"> trường và Công nghệ Kỹ thuật Môi trường, có tham khảo, kế thừa kinh nghiệm đào tạo thạc sĩ chuyên ngành </w:t>
            </w:r>
            <w:r w:rsidRPr="009B690E">
              <w:rPr>
                <w:rStyle w:val="apple-style-span"/>
                <w:sz w:val="18"/>
                <w:szCs w:val="18"/>
                <w:shd w:val="clear" w:color="auto" w:fill="FFFFFF"/>
                <w:lang w:val="vi-VN"/>
              </w:rPr>
              <w:t>Kỹ thuật</w:t>
            </w:r>
            <w:r w:rsidRPr="009B690E">
              <w:rPr>
                <w:sz w:val="18"/>
                <w:szCs w:val="18"/>
                <w:shd w:val="clear" w:color="auto" w:fill="FFFFFF"/>
                <w:lang w:val="vi-VN"/>
              </w:rPr>
              <w:t xml:space="preserve"> Môi trường của </w:t>
            </w:r>
            <w:r w:rsidRPr="00594D76">
              <w:rPr>
                <w:sz w:val="18"/>
                <w:szCs w:val="18"/>
                <w:lang w:val="vi-VN"/>
              </w:rPr>
              <w:t>một số trường đại học ở Hà Lan, Thái Lan, Anh, Đài Loan...</w:t>
            </w:r>
          </w:p>
          <w:p w14:paraId="4D36C2C9" w14:textId="77777777" w:rsidR="004479CC" w:rsidRPr="00594D76" w:rsidRDefault="004479CC" w:rsidP="00D77514">
            <w:pPr>
              <w:numPr>
                <w:ilvl w:val="0"/>
                <w:numId w:val="4"/>
              </w:numPr>
              <w:tabs>
                <w:tab w:val="left" w:pos="270"/>
                <w:tab w:val="left" w:pos="900"/>
              </w:tabs>
              <w:spacing w:after="0" w:line="240" w:lineRule="auto"/>
              <w:ind w:left="0" w:firstLine="90"/>
              <w:jc w:val="both"/>
              <w:rPr>
                <w:bCs/>
                <w:sz w:val="18"/>
                <w:szCs w:val="18"/>
                <w:lang w:val="vi-VN"/>
              </w:rPr>
            </w:pPr>
            <w:r w:rsidRPr="00594D76">
              <w:rPr>
                <w:bCs/>
                <w:sz w:val="18"/>
                <w:szCs w:val="18"/>
                <w:lang w:val="vi-VN"/>
              </w:rPr>
              <w:t xml:space="preserve">Lực </w:t>
            </w:r>
            <w:r w:rsidRPr="009B690E">
              <w:rPr>
                <w:bCs/>
                <w:sz w:val="18"/>
                <w:szCs w:val="18"/>
                <w:lang w:val="vi-VN"/>
              </w:rPr>
              <w:t xml:space="preserve">lượng giảng viên tham gia giảng dạy là những giảng viên có kinh nghiệm nghiên cứu và làm việc trong lĩnh vực kỹ thuật và quản lý môi trường, phần lớn tốt nghiệp tiến sĩ tại các đại học nổi tiếng nước ngoài. </w:t>
            </w:r>
            <w:r w:rsidRPr="00594D76">
              <w:rPr>
                <w:bCs/>
                <w:sz w:val="18"/>
                <w:szCs w:val="18"/>
                <w:lang w:val="vi-VN"/>
              </w:rPr>
              <w:t xml:space="preserve">Chương trình đào tạo trình độ thạc sĩ ngành Kỹ thuật môi trường của Trường đại học Tôn Đức Thắng sẽ mang đến luồng gió mới cho người học. Tạo nguồn cảm hứng mới và cách tiếp cận mới cho học viên. </w:t>
            </w:r>
          </w:p>
          <w:p w14:paraId="48DB80A5" w14:textId="77777777" w:rsidR="004479CC" w:rsidRPr="004479CC" w:rsidRDefault="004479CC" w:rsidP="00D77514">
            <w:pPr>
              <w:numPr>
                <w:ilvl w:val="0"/>
                <w:numId w:val="4"/>
              </w:numPr>
              <w:tabs>
                <w:tab w:val="left" w:pos="270"/>
                <w:tab w:val="left" w:pos="440"/>
              </w:tabs>
              <w:spacing w:after="0" w:line="240" w:lineRule="auto"/>
              <w:ind w:left="0" w:firstLine="90"/>
              <w:jc w:val="both"/>
              <w:rPr>
                <w:bCs/>
                <w:color w:val="FF0000"/>
                <w:sz w:val="18"/>
                <w:szCs w:val="18"/>
                <w:lang w:val="vi-VN"/>
              </w:rPr>
            </w:pPr>
            <w:r w:rsidRPr="004479CC">
              <w:rPr>
                <w:b/>
                <w:bCs/>
                <w:sz w:val="18"/>
                <w:szCs w:val="18"/>
                <w:lang w:val="vi-VN"/>
              </w:rPr>
              <w:t>Thông tin đặc biệt</w:t>
            </w:r>
            <w:r w:rsidRPr="004479CC">
              <w:rPr>
                <w:bCs/>
                <w:sz w:val="18"/>
                <w:szCs w:val="18"/>
                <w:lang w:val="vi-VN"/>
              </w:rPr>
              <w:t xml:space="preserve">: Học viên tốt </w:t>
            </w:r>
            <w:r w:rsidRPr="00594D76">
              <w:rPr>
                <w:sz w:val="18"/>
                <w:szCs w:val="18"/>
                <w:lang w:val="vi-VN"/>
              </w:rPr>
              <w:t>nghiệp</w:t>
            </w:r>
            <w:r w:rsidRPr="004479CC">
              <w:rPr>
                <w:bCs/>
                <w:sz w:val="18"/>
                <w:szCs w:val="18"/>
                <w:lang w:val="vi-VN"/>
              </w:rPr>
              <w:t xml:space="preserve"> </w:t>
            </w:r>
            <w:r w:rsidRPr="004479CC">
              <w:rPr>
                <w:b/>
                <w:bCs/>
                <w:sz w:val="18"/>
                <w:szCs w:val="18"/>
                <w:lang w:val="vi-VN"/>
              </w:rPr>
              <w:t>loại giỏi</w:t>
            </w:r>
            <w:r w:rsidRPr="004479CC">
              <w:rPr>
                <w:bCs/>
                <w:sz w:val="18"/>
                <w:szCs w:val="18"/>
                <w:lang w:val="vi-VN"/>
              </w:rPr>
              <w:t xml:space="preserve"> thạc sĩ ngành Kỹ thuật môi trường của </w:t>
            </w:r>
            <w:r w:rsidRPr="008708FA">
              <w:rPr>
                <w:b/>
                <w:bCs/>
                <w:sz w:val="18"/>
                <w:szCs w:val="18"/>
                <w:lang w:val="vi-VN"/>
              </w:rPr>
              <w:t>Trường đại học Tôn Đức Thắng</w:t>
            </w:r>
            <w:r w:rsidRPr="004479CC">
              <w:rPr>
                <w:bCs/>
                <w:sz w:val="18"/>
                <w:szCs w:val="18"/>
                <w:lang w:val="vi-VN"/>
              </w:rPr>
              <w:t xml:space="preserve">, </w:t>
            </w:r>
            <w:r w:rsidR="009B690E" w:rsidRPr="002A127E">
              <w:rPr>
                <w:bCs/>
                <w:sz w:val="18"/>
                <w:szCs w:val="18"/>
                <w:lang w:val="vi-VN"/>
              </w:rPr>
              <w:t xml:space="preserve">nếu có nguyện vọng học tiếp sẽ </w:t>
            </w:r>
            <w:r w:rsidRPr="004479CC">
              <w:rPr>
                <w:bCs/>
                <w:sz w:val="18"/>
                <w:szCs w:val="18"/>
                <w:lang w:val="vi-VN"/>
              </w:rPr>
              <w:t xml:space="preserve">được ưu tiên </w:t>
            </w:r>
            <w:r w:rsidRPr="004479CC">
              <w:rPr>
                <w:b/>
                <w:bCs/>
                <w:sz w:val="18"/>
                <w:szCs w:val="18"/>
                <w:lang w:val="vi-VN"/>
              </w:rPr>
              <w:t>xem xét hồ sơ chuyển tiếp đào tạo trình độ tiến sĩ ở các trường đại học của cộng hòa Séc, Đài Loan...</w:t>
            </w:r>
          </w:p>
        </w:tc>
        <w:tc>
          <w:tcPr>
            <w:tcW w:w="121" w:type="pct"/>
            <w:vMerge w:val="restart"/>
          </w:tcPr>
          <w:p w14:paraId="27E31BCD" w14:textId="77777777" w:rsidR="004479CC" w:rsidRPr="004479CC" w:rsidRDefault="004479CC" w:rsidP="008B49E6">
            <w:pPr>
              <w:spacing w:after="0" w:line="240" w:lineRule="auto"/>
              <w:ind w:left="176"/>
              <w:rPr>
                <w:b/>
                <w:sz w:val="18"/>
                <w:szCs w:val="18"/>
                <w:lang w:val="vi-VN"/>
              </w:rPr>
            </w:pPr>
          </w:p>
        </w:tc>
        <w:tc>
          <w:tcPr>
            <w:tcW w:w="3220" w:type="pct"/>
            <w:gridSpan w:val="2"/>
            <w:tcBorders>
              <w:bottom w:val="single" w:sz="4" w:space="0" w:color="000000"/>
            </w:tcBorders>
          </w:tcPr>
          <w:p w14:paraId="4EAE437D" w14:textId="77777777" w:rsidR="004479CC" w:rsidRPr="00D77514" w:rsidRDefault="004479CC" w:rsidP="00D77514">
            <w:pPr>
              <w:pStyle w:val="ListParagraph"/>
              <w:numPr>
                <w:ilvl w:val="0"/>
                <w:numId w:val="10"/>
              </w:numPr>
              <w:tabs>
                <w:tab w:val="left" w:pos="318"/>
              </w:tabs>
              <w:spacing w:before="40" w:after="40" w:line="240" w:lineRule="auto"/>
              <w:ind w:left="342" w:hanging="294"/>
              <w:jc w:val="both"/>
              <w:rPr>
                <w:rFonts w:eastAsia="Times New Roman"/>
                <w:b/>
                <w:sz w:val="20"/>
                <w:szCs w:val="20"/>
                <w:u w:val="single"/>
                <w:lang w:eastAsia="pt-BR"/>
              </w:rPr>
            </w:pPr>
            <w:r w:rsidRPr="00D77514">
              <w:rPr>
                <w:rFonts w:eastAsia="Times New Roman"/>
                <w:b/>
                <w:sz w:val="20"/>
                <w:szCs w:val="20"/>
                <w:u w:val="single"/>
                <w:lang w:eastAsia="pt-BR"/>
              </w:rPr>
              <w:t xml:space="preserve">Kế hoạch đào tạo: </w:t>
            </w:r>
          </w:p>
          <w:p w14:paraId="0E5FFF36" w14:textId="77777777" w:rsidR="004479CC" w:rsidRPr="00567AED" w:rsidRDefault="004479CC" w:rsidP="00D77514">
            <w:pPr>
              <w:tabs>
                <w:tab w:val="left" w:pos="360"/>
              </w:tabs>
              <w:spacing w:after="0" w:line="240" w:lineRule="auto"/>
              <w:jc w:val="both"/>
              <w:rPr>
                <w:rFonts w:eastAsia="Times New Roman"/>
                <w:b/>
                <w:sz w:val="18"/>
                <w:szCs w:val="18"/>
                <w:lang w:eastAsia="pt-BR"/>
              </w:rPr>
            </w:pPr>
            <w:r w:rsidRPr="00567AED">
              <w:rPr>
                <w:bCs/>
                <w:sz w:val="18"/>
                <w:szCs w:val="18"/>
              </w:rPr>
              <w:t>Chương trình được chia làm 03 nhóm học phần, đào tạo trong 03 học kỳ liên tiếp cụ thể:</w:t>
            </w:r>
          </w:p>
          <w:p w14:paraId="13CE6435" w14:textId="77777777" w:rsidR="004479CC" w:rsidRPr="002A127E" w:rsidRDefault="004479CC" w:rsidP="00D77514">
            <w:pPr>
              <w:numPr>
                <w:ilvl w:val="0"/>
                <w:numId w:val="4"/>
              </w:numPr>
              <w:tabs>
                <w:tab w:val="left" w:pos="318"/>
              </w:tabs>
              <w:spacing w:after="0" w:line="240" w:lineRule="auto"/>
              <w:ind w:left="0" w:firstLine="138"/>
              <w:jc w:val="both"/>
              <w:rPr>
                <w:bCs/>
                <w:sz w:val="18"/>
                <w:szCs w:val="18"/>
              </w:rPr>
            </w:pPr>
            <w:r w:rsidRPr="00D77514">
              <w:rPr>
                <w:b/>
                <w:bCs/>
                <w:sz w:val="18"/>
                <w:szCs w:val="18"/>
              </w:rPr>
              <w:t>Học kỳ thứ 1</w:t>
            </w:r>
            <w:r w:rsidRPr="00A1655C">
              <w:rPr>
                <w:bCs/>
                <w:sz w:val="18"/>
                <w:szCs w:val="18"/>
              </w:rPr>
              <w:t>: Học viên học các học phần kiến thức chung, các học phần cơ sở;</w:t>
            </w:r>
          </w:p>
          <w:p w14:paraId="6FE6F176" w14:textId="77777777" w:rsidR="004479CC" w:rsidRPr="00A1655C" w:rsidRDefault="004479CC" w:rsidP="00D77514">
            <w:pPr>
              <w:numPr>
                <w:ilvl w:val="0"/>
                <w:numId w:val="4"/>
              </w:numPr>
              <w:tabs>
                <w:tab w:val="left" w:pos="318"/>
              </w:tabs>
              <w:spacing w:after="0" w:line="240" w:lineRule="auto"/>
              <w:ind w:left="0" w:firstLine="138"/>
              <w:jc w:val="both"/>
              <w:rPr>
                <w:bCs/>
                <w:sz w:val="18"/>
                <w:szCs w:val="18"/>
              </w:rPr>
            </w:pPr>
            <w:r w:rsidRPr="00D77514">
              <w:rPr>
                <w:b/>
                <w:bCs/>
                <w:sz w:val="18"/>
                <w:szCs w:val="18"/>
              </w:rPr>
              <w:t>Học kỳ thứ 2</w:t>
            </w:r>
            <w:r w:rsidRPr="002A127E">
              <w:rPr>
                <w:bCs/>
                <w:sz w:val="18"/>
                <w:szCs w:val="18"/>
              </w:rPr>
              <w:t>: H</w:t>
            </w:r>
            <w:r w:rsidRPr="00A1655C">
              <w:rPr>
                <w:bCs/>
                <w:sz w:val="18"/>
                <w:szCs w:val="18"/>
              </w:rPr>
              <w:t>ọc viên học các học phần chuyên ngành tự chọn và chuyên đề nghiên cứu tự chọn;</w:t>
            </w:r>
          </w:p>
          <w:p w14:paraId="09CA1C27" w14:textId="77777777" w:rsidR="004479CC" w:rsidRPr="00567AED" w:rsidRDefault="004479CC" w:rsidP="00D77514">
            <w:pPr>
              <w:numPr>
                <w:ilvl w:val="0"/>
                <w:numId w:val="4"/>
              </w:numPr>
              <w:tabs>
                <w:tab w:val="left" w:pos="318"/>
              </w:tabs>
              <w:spacing w:after="40" w:line="240" w:lineRule="auto"/>
              <w:ind w:left="0" w:firstLine="138"/>
              <w:jc w:val="both"/>
              <w:rPr>
                <w:sz w:val="18"/>
                <w:szCs w:val="18"/>
              </w:rPr>
            </w:pPr>
            <w:r w:rsidRPr="00D77514">
              <w:rPr>
                <w:b/>
                <w:bCs/>
                <w:sz w:val="18"/>
                <w:szCs w:val="18"/>
              </w:rPr>
              <w:t>Học kỳ thứ 3</w:t>
            </w:r>
            <w:r w:rsidRPr="00A1655C">
              <w:rPr>
                <w:bCs/>
                <w:sz w:val="18"/>
                <w:szCs w:val="18"/>
              </w:rPr>
              <w:t xml:space="preserve">: Học viên </w:t>
            </w:r>
            <w:r w:rsidRPr="002A127E">
              <w:rPr>
                <w:bCs/>
                <w:sz w:val="18"/>
                <w:szCs w:val="18"/>
              </w:rPr>
              <w:t>thực hiện luận văn thạc sĩ trong vòng 6 tháng.</w:t>
            </w:r>
          </w:p>
        </w:tc>
      </w:tr>
      <w:tr w:rsidR="004479CC" w:rsidRPr="00567AED" w14:paraId="1045DA2A" w14:textId="77777777" w:rsidTr="00D77514">
        <w:trPr>
          <w:trHeight w:val="466"/>
        </w:trPr>
        <w:tc>
          <w:tcPr>
            <w:tcW w:w="1659" w:type="pct"/>
            <w:vMerge/>
            <w:shd w:val="clear" w:color="auto" w:fill="FFFFFF" w:themeFill="background1"/>
          </w:tcPr>
          <w:p w14:paraId="7E3BAB74" w14:textId="77777777" w:rsidR="004479CC" w:rsidRPr="00594D76" w:rsidRDefault="004479CC" w:rsidP="00594D76">
            <w:pPr>
              <w:numPr>
                <w:ilvl w:val="0"/>
                <w:numId w:val="10"/>
              </w:numPr>
              <w:tabs>
                <w:tab w:val="left" w:pos="360"/>
              </w:tabs>
              <w:spacing w:before="120" w:after="0" w:line="240" w:lineRule="auto"/>
              <w:ind w:left="360"/>
              <w:jc w:val="both"/>
              <w:rPr>
                <w:rFonts w:eastAsia="Times New Roman"/>
                <w:b/>
                <w:sz w:val="18"/>
                <w:szCs w:val="18"/>
                <w:lang w:eastAsia="pt-BR"/>
              </w:rPr>
            </w:pPr>
          </w:p>
        </w:tc>
        <w:tc>
          <w:tcPr>
            <w:tcW w:w="121" w:type="pct"/>
            <w:vMerge/>
          </w:tcPr>
          <w:p w14:paraId="522D6B77" w14:textId="77777777" w:rsidR="004479CC" w:rsidRPr="00567AED" w:rsidRDefault="004479CC" w:rsidP="008B49E6">
            <w:pPr>
              <w:spacing w:after="0" w:line="240" w:lineRule="auto"/>
              <w:ind w:left="176"/>
              <w:rPr>
                <w:b/>
                <w:sz w:val="18"/>
                <w:szCs w:val="18"/>
              </w:rPr>
            </w:pPr>
          </w:p>
        </w:tc>
        <w:tc>
          <w:tcPr>
            <w:tcW w:w="3220" w:type="pct"/>
            <w:gridSpan w:val="2"/>
            <w:tcBorders>
              <w:bottom w:val="single" w:sz="4" w:space="0" w:color="000000"/>
            </w:tcBorders>
          </w:tcPr>
          <w:p w14:paraId="3380847B" w14:textId="77777777" w:rsidR="004479CC" w:rsidRDefault="004479CC" w:rsidP="00BB40C1">
            <w:pPr>
              <w:spacing w:before="20" w:after="20" w:line="240" w:lineRule="auto"/>
              <w:jc w:val="both"/>
              <w:rPr>
                <w:sz w:val="18"/>
                <w:szCs w:val="18"/>
              </w:rPr>
            </w:pPr>
            <w:r w:rsidRPr="00567AED">
              <w:rPr>
                <w:b/>
                <w:sz w:val="18"/>
                <w:szCs w:val="18"/>
                <w:u w:val="single"/>
              </w:rPr>
              <w:t>Tuyển sinh 2 đợt</w:t>
            </w:r>
            <w:r w:rsidRPr="00567AED">
              <w:rPr>
                <w:sz w:val="18"/>
                <w:szCs w:val="18"/>
                <w:u w:val="single"/>
              </w:rPr>
              <w:t>:</w:t>
            </w:r>
            <w:r w:rsidRPr="00567AED">
              <w:rPr>
                <w:sz w:val="18"/>
                <w:szCs w:val="18"/>
              </w:rPr>
              <w:t xml:space="preserve">  Tháng 06 và tháng 12 hằng năm. </w:t>
            </w:r>
          </w:p>
          <w:p w14:paraId="64672AC3" w14:textId="77777777" w:rsidR="004479CC" w:rsidRPr="00567AED" w:rsidRDefault="004479CC" w:rsidP="00BB40C1">
            <w:pPr>
              <w:spacing w:before="20" w:after="20" w:line="240" w:lineRule="auto"/>
              <w:jc w:val="both"/>
              <w:rPr>
                <w:sz w:val="18"/>
                <w:szCs w:val="18"/>
              </w:rPr>
            </w:pPr>
            <w:r w:rsidRPr="00567AED">
              <w:rPr>
                <w:b/>
                <w:sz w:val="18"/>
                <w:szCs w:val="18"/>
                <w:u w:val="single"/>
              </w:rPr>
              <w:t>Thời gian đào tạo:</w:t>
            </w:r>
            <w:r w:rsidRPr="00567AED">
              <w:rPr>
                <w:b/>
                <w:sz w:val="18"/>
                <w:szCs w:val="18"/>
              </w:rPr>
              <w:t xml:space="preserve"> </w:t>
            </w:r>
            <w:r w:rsidRPr="00567AED">
              <w:rPr>
                <w:sz w:val="18"/>
                <w:szCs w:val="18"/>
              </w:rPr>
              <w:t xml:space="preserve">18 – 24 tháng. </w:t>
            </w:r>
          </w:p>
          <w:p w14:paraId="64E07100" w14:textId="77777777" w:rsidR="004479CC" w:rsidRPr="00567AED" w:rsidRDefault="004479CC" w:rsidP="00BB40C1">
            <w:pPr>
              <w:spacing w:before="20" w:after="20" w:line="240" w:lineRule="auto"/>
              <w:jc w:val="both"/>
              <w:rPr>
                <w:sz w:val="18"/>
                <w:szCs w:val="18"/>
              </w:rPr>
            </w:pPr>
            <w:r w:rsidRPr="00567AED">
              <w:rPr>
                <w:b/>
                <w:sz w:val="18"/>
                <w:szCs w:val="18"/>
                <w:u w:val="single"/>
              </w:rPr>
              <w:t>Lịch học dự kiến:</w:t>
            </w:r>
            <w:r w:rsidRPr="00567AED">
              <w:rPr>
                <w:sz w:val="18"/>
                <w:szCs w:val="18"/>
              </w:rPr>
              <w:t xml:space="preserve"> Các buổi tối trong tuần hoặc ngày </w:t>
            </w:r>
            <w:r w:rsidRPr="00C14FDB">
              <w:rPr>
                <w:sz w:val="18"/>
                <w:szCs w:val="18"/>
              </w:rPr>
              <w:t>Thứ 7 và Chủ Nhật.</w:t>
            </w:r>
          </w:p>
          <w:p w14:paraId="115BF800" w14:textId="77777777" w:rsidR="004479CC" w:rsidRPr="00567AED" w:rsidRDefault="004479CC" w:rsidP="00BB40C1">
            <w:pPr>
              <w:spacing w:before="20" w:after="20" w:line="240" w:lineRule="auto"/>
              <w:jc w:val="both"/>
              <w:rPr>
                <w:sz w:val="18"/>
                <w:szCs w:val="18"/>
              </w:rPr>
            </w:pPr>
            <w:r w:rsidRPr="00567AED">
              <w:rPr>
                <w:b/>
                <w:sz w:val="18"/>
                <w:szCs w:val="18"/>
                <w:u w:val="single"/>
              </w:rPr>
              <w:t>Nộp hồ sơ trực tuyến tại:</w:t>
            </w:r>
            <w:r w:rsidRPr="00567AED">
              <w:rPr>
                <w:sz w:val="18"/>
                <w:szCs w:val="18"/>
              </w:rPr>
              <w:t xml:space="preserve"> </w:t>
            </w:r>
            <w:hyperlink r:id="rId7" w:history="1">
              <w:r w:rsidRPr="00567AED">
                <w:rPr>
                  <w:rStyle w:val="Hyperlink"/>
                  <w:sz w:val="18"/>
                  <w:szCs w:val="18"/>
                </w:rPr>
                <w:t>http://tuyensinhsaudaihoc.tdtu.edu.vn/</w:t>
              </w:r>
            </w:hyperlink>
          </w:p>
        </w:tc>
      </w:tr>
      <w:tr w:rsidR="004479CC" w:rsidRPr="00567AED" w14:paraId="7874E957" w14:textId="77777777" w:rsidTr="00D77514">
        <w:trPr>
          <w:trHeight w:val="1981"/>
        </w:trPr>
        <w:tc>
          <w:tcPr>
            <w:tcW w:w="1659" w:type="pct"/>
            <w:vMerge/>
            <w:shd w:val="clear" w:color="auto" w:fill="FFFFFF" w:themeFill="background1"/>
            <w:vAlign w:val="center"/>
          </w:tcPr>
          <w:p w14:paraId="62CF3FA4" w14:textId="77777777" w:rsidR="004479CC" w:rsidRPr="00567AED" w:rsidRDefault="004479CC" w:rsidP="008B49E6">
            <w:pPr>
              <w:spacing w:after="0" w:line="240" w:lineRule="auto"/>
              <w:jc w:val="center"/>
              <w:rPr>
                <w:rFonts w:eastAsia="Times New Roman" w:cs="Arial"/>
                <w:sz w:val="18"/>
                <w:szCs w:val="18"/>
              </w:rPr>
            </w:pPr>
          </w:p>
        </w:tc>
        <w:tc>
          <w:tcPr>
            <w:tcW w:w="121" w:type="pct"/>
            <w:vMerge/>
          </w:tcPr>
          <w:p w14:paraId="43C9743C" w14:textId="77777777" w:rsidR="004479CC" w:rsidRPr="00567AED" w:rsidRDefault="004479CC" w:rsidP="008B49E6">
            <w:pPr>
              <w:spacing w:after="0" w:line="240" w:lineRule="auto"/>
              <w:rPr>
                <w:b/>
                <w:sz w:val="18"/>
                <w:szCs w:val="18"/>
              </w:rPr>
            </w:pPr>
          </w:p>
        </w:tc>
        <w:tc>
          <w:tcPr>
            <w:tcW w:w="3220" w:type="pct"/>
            <w:gridSpan w:val="2"/>
            <w:tcBorders>
              <w:bottom w:val="single" w:sz="4" w:space="0" w:color="000000"/>
            </w:tcBorders>
          </w:tcPr>
          <w:p w14:paraId="227CECBA" w14:textId="77777777" w:rsidR="004479CC" w:rsidRPr="00567AED" w:rsidRDefault="004479CC" w:rsidP="00D77514">
            <w:pPr>
              <w:spacing w:before="40" w:after="40" w:line="240" w:lineRule="auto"/>
              <w:rPr>
                <w:b/>
                <w:sz w:val="18"/>
                <w:szCs w:val="18"/>
                <w:u w:val="single"/>
              </w:rPr>
            </w:pPr>
            <w:r w:rsidRPr="00567AED">
              <w:rPr>
                <w:b/>
                <w:sz w:val="18"/>
                <w:szCs w:val="18"/>
                <w:u w:val="single"/>
              </w:rPr>
              <w:t>Xét tuyển:</w:t>
            </w:r>
          </w:p>
          <w:p w14:paraId="2D9267A0" w14:textId="77777777" w:rsidR="004479CC" w:rsidRPr="00567AED" w:rsidRDefault="004479CC" w:rsidP="00D77514">
            <w:pPr>
              <w:numPr>
                <w:ilvl w:val="1"/>
                <w:numId w:val="1"/>
              </w:numPr>
              <w:tabs>
                <w:tab w:val="clear" w:pos="360"/>
              </w:tabs>
              <w:spacing w:before="40" w:after="40" w:line="240" w:lineRule="auto"/>
              <w:ind w:left="256" w:hanging="202"/>
              <w:jc w:val="both"/>
              <w:rPr>
                <w:sz w:val="18"/>
                <w:szCs w:val="18"/>
              </w:rPr>
            </w:pPr>
            <w:r w:rsidRPr="00567AED">
              <w:rPr>
                <w:sz w:val="18"/>
                <w:szCs w:val="18"/>
                <w:lang w:val="vi-VN"/>
              </w:rPr>
              <w:t>Đối tượng là người nước ngoài (tất cả các chuyên ngành);</w:t>
            </w:r>
            <w:r w:rsidRPr="00567AED">
              <w:rPr>
                <w:sz w:val="18"/>
                <w:szCs w:val="18"/>
              </w:rPr>
              <w:t xml:space="preserve"> </w:t>
            </w:r>
          </w:p>
          <w:p w14:paraId="649E269C" w14:textId="77777777" w:rsidR="004479CC" w:rsidRPr="00567AED" w:rsidRDefault="004479CC" w:rsidP="00D77514">
            <w:pPr>
              <w:numPr>
                <w:ilvl w:val="1"/>
                <w:numId w:val="1"/>
              </w:numPr>
              <w:tabs>
                <w:tab w:val="clear" w:pos="360"/>
              </w:tabs>
              <w:spacing w:before="40" w:after="40" w:line="240" w:lineRule="auto"/>
              <w:ind w:left="256" w:hanging="202"/>
              <w:jc w:val="both"/>
              <w:rPr>
                <w:sz w:val="18"/>
                <w:szCs w:val="18"/>
              </w:rPr>
            </w:pPr>
            <w:r w:rsidRPr="00567AED">
              <w:rPr>
                <w:sz w:val="18"/>
                <w:szCs w:val="18"/>
                <w:lang w:val="vi-VN"/>
              </w:rPr>
              <w:t>Đối tượng có bằng tốt nghiệp đại học do Trườ</w:t>
            </w:r>
            <w:r>
              <w:rPr>
                <w:sz w:val="18"/>
                <w:szCs w:val="18"/>
                <w:lang w:val="vi-VN"/>
              </w:rPr>
              <w:t xml:space="preserve">ng </w:t>
            </w:r>
            <w:r>
              <w:rPr>
                <w:sz w:val="18"/>
                <w:szCs w:val="18"/>
              </w:rPr>
              <w:t>Đ</w:t>
            </w:r>
            <w:r w:rsidRPr="00567AED">
              <w:rPr>
                <w:sz w:val="18"/>
                <w:szCs w:val="18"/>
                <w:lang w:val="vi-VN"/>
              </w:rPr>
              <w:t xml:space="preserve">ại học Tôn Đức Thắng cấp hoặc tốt nghiệp loại giỏi các trường đại học công lập còn trong thời hạn 12 tháng; </w:t>
            </w:r>
          </w:p>
          <w:p w14:paraId="223C256F" w14:textId="77777777" w:rsidR="004479CC" w:rsidRPr="00567AED" w:rsidRDefault="004479CC" w:rsidP="00D77514">
            <w:pPr>
              <w:spacing w:before="40" w:after="40" w:line="240" w:lineRule="auto"/>
              <w:rPr>
                <w:sz w:val="18"/>
                <w:szCs w:val="18"/>
              </w:rPr>
            </w:pPr>
            <w:r w:rsidRPr="00567AED">
              <w:rPr>
                <w:sz w:val="18"/>
                <w:szCs w:val="18"/>
                <w:lang w:val="vi-VN"/>
              </w:rPr>
              <w:t xml:space="preserve">Các đối tượng trên phải có chứng chỉ Anh văn quốc tế </w:t>
            </w:r>
            <w:r w:rsidRPr="00567AED">
              <w:rPr>
                <w:b/>
                <w:bCs/>
                <w:sz w:val="18"/>
                <w:szCs w:val="18"/>
                <w:lang w:val="vi-VN"/>
              </w:rPr>
              <w:t>TOEIC 500</w:t>
            </w:r>
            <w:r w:rsidRPr="00567AED">
              <w:rPr>
                <w:sz w:val="18"/>
                <w:szCs w:val="18"/>
                <w:lang w:val="vi-VN"/>
              </w:rPr>
              <w:t xml:space="preserve"> điểm (hoặc tương đương) trở lên còn trong thời hạn 2 năm (tính đến ngày nộp hồ sơ xét tuyển).</w:t>
            </w:r>
          </w:p>
        </w:tc>
      </w:tr>
      <w:tr w:rsidR="004479CC" w:rsidRPr="00567AED" w14:paraId="01DC544F" w14:textId="77777777" w:rsidTr="00D77514">
        <w:trPr>
          <w:trHeight w:val="2453"/>
        </w:trPr>
        <w:tc>
          <w:tcPr>
            <w:tcW w:w="1659" w:type="pct"/>
            <w:vMerge/>
            <w:shd w:val="clear" w:color="auto" w:fill="FFFFFF" w:themeFill="background1"/>
            <w:vAlign w:val="center"/>
          </w:tcPr>
          <w:p w14:paraId="38289C87" w14:textId="77777777" w:rsidR="004479CC" w:rsidRPr="00567AED" w:rsidRDefault="004479CC" w:rsidP="008B49E6">
            <w:pPr>
              <w:spacing w:after="0" w:line="240" w:lineRule="auto"/>
              <w:jc w:val="center"/>
              <w:rPr>
                <w:rFonts w:eastAsia="MS Mincho" w:cs="Calibri"/>
                <w:color w:val="000000"/>
                <w:kern w:val="24"/>
                <w:sz w:val="18"/>
                <w:szCs w:val="18"/>
                <w:lang w:val="vi-VN"/>
              </w:rPr>
            </w:pPr>
          </w:p>
        </w:tc>
        <w:tc>
          <w:tcPr>
            <w:tcW w:w="121" w:type="pct"/>
            <w:vMerge/>
          </w:tcPr>
          <w:p w14:paraId="0909AC81" w14:textId="77777777" w:rsidR="004479CC" w:rsidRPr="00567AED" w:rsidRDefault="004479CC" w:rsidP="008B49E6">
            <w:pPr>
              <w:spacing w:after="0" w:line="240" w:lineRule="auto"/>
              <w:rPr>
                <w:b/>
                <w:sz w:val="18"/>
                <w:szCs w:val="18"/>
              </w:rPr>
            </w:pPr>
          </w:p>
        </w:tc>
        <w:tc>
          <w:tcPr>
            <w:tcW w:w="3220" w:type="pct"/>
            <w:gridSpan w:val="2"/>
            <w:tcBorders>
              <w:bottom w:val="single" w:sz="4" w:space="0" w:color="000000"/>
            </w:tcBorders>
          </w:tcPr>
          <w:p w14:paraId="532B92F3" w14:textId="77777777" w:rsidR="004479CC" w:rsidRPr="00567AED" w:rsidRDefault="004479CC" w:rsidP="00D77514">
            <w:pPr>
              <w:spacing w:before="40" w:after="40" w:line="240" w:lineRule="auto"/>
              <w:jc w:val="both"/>
              <w:rPr>
                <w:sz w:val="18"/>
                <w:szCs w:val="18"/>
                <w:u w:val="single"/>
              </w:rPr>
            </w:pPr>
            <w:r w:rsidRPr="00567AED">
              <w:rPr>
                <w:b/>
                <w:bCs/>
                <w:sz w:val="18"/>
                <w:szCs w:val="18"/>
                <w:u w:val="single"/>
              </w:rPr>
              <w:t>Thi</w:t>
            </w:r>
            <w:r w:rsidRPr="00567AED">
              <w:rPr>
                <w:b/>
                <w:bCs/>
                <w:sz w:val="18"/>
                <w:szCs w:val="18"/>
                <w:u w:val="single"/>
                <w:lang w:val="vi-VN"/>
              </w:rPr>
              <w:t xml:space="preserve"> tuyển:</w:t>
            </w:r>
            <w:r w:rsidRPr="00567AED">
              <w:rPr>
                <w:sz w:val="18"/>
                <w:szCs w:val="18"/>
                <w:u w:val="single"/>
              </w:rPr>
              <w:t xml:space="preserve"> </w:t>
            </w:r>
          </w:p>
          <w:p w14:paraId="49B1560F" w14:textId="77777777" w:rsidR="004479CC" w:rsidRPr="00567AED" w:rsidRDefault="004479CC" w:rsidP="00D77514">
            <w:pPr>
              <w:numPr>
                <w:ilvl w:val="1"/>
                <w:numId w:val="1"/>
              </w:numPr>
              <w:tabs>
                <w:tab w:val="clear" w:pos="360"/>
              </w:tabs>
              <w:spacing w:before="40" w:after="40" w:line="240" w:lineRule="auto"/>
              <w:ind w:left="256" w:hanging="202"/>
              <w:jc w:val="both"/>
              <w:rPr>
                <w:sz w:val="18"/>
                <w:szCs w:val="18"/>
              </w:rPr>
            </w:pPr>
            <w:r w:rsidRPr="00567AED">
              <w:rPr>
                <w:sz w:val="18"/>
                <w:szCs w:val="18"/>
                <w:lang w:val="vi-VN"/>
              </w:rPr>
              <w:t>Áp dụng cho tất cả các đối tượng khác đã tốt nghiệp đại học;</w:t>
            </w:r>
            <w:r w:rsidRPr="00567AED">
              <w:rPr>
                <w:sz w:val="18"/>
                <w:szCs w:val="18"/>
              </w:rPr>
              <w:t xml:space="preserve"> </w:t>
            </w:r>
          </w:p>
          <w:p w14:paraId="333F58DD" w14:textId="77777777" w:rsidR="004479CC" w:rsidRPr="00567AED" w:rsidRDefault="004479CC" w:rsidP="00D77514">
            <w:pPr>
              <w:numPr>
                <w:ilvl w:val="1"/>
                <w:numId w:val="1"/>
              </w:numPr>
              <w:tabs>
                <w:tab w:val="clear" w:pos="360"/>
              </w:tabs>
              <w:spacing w:before="40" w:after="40" w:line="240" w:lineRule="auto"/>
              <w:ind w:left="256" w:hanging="202"/>
              <w:jc w:val="both"/>
              <w:rPr>
                <w:sz w:val="18"/>
                <w:szCs w:val="18"/>
              </w:rPr>
            </w:pPr>
            <w:r w:rsidRPr="00567AED">
              <w:rPr>
                <w:sz w:val="18"/>
                <w:szCs w:val="18"/>
                <w:u w:val="single"/>
                <w:lang w:val="vi-VN"/>
              </w:rPr>
              <w:t>Môn thi:</w:t>
            </w:r>
            <w:r w:rsidRPr="00567AED">
              <w:rPr>
                <w:sz w:val="18"/>
                <w:szCs w:val="18"/>
              </w:rPr>
              <w:t xml:space="preserve">  </w:t>
            </w:r>
            <w:r w:rsidRPr="00567AED">
              <w:rPr>
                <w:sz w:val="18"/>
                <w:szCs w:val="18"/>
                <w:lang w:val="vi-VN"/>
              </w:rPr>
              <w:t xml:space="preserve">Môn </w:t>
            </w:r>
            <w:r w:rsidRPr="00567AED">
              <w:rPr>
                <w:b/>
                <w:bCs/>
                <w:sz w:val="18"/>
                <w:szCs w:val="18"/>
              </w:rPr>
              <w:t>C</w:t>
            </w:r>
            <w:r w:rsidRPr="00567AED">
              <w:rPr>
                <w:b/>
                <w:bCs/>
                <w:sz w:val="18"/>
                <w:szCs w:val="18"/>
                <w:lang w:val="vi-VN"/>
              </w:rPr>
              <w:t>ơ bản</w:t>
            </w:r>
            <w:r w:rsidRPr="00567AED">
              <w:rPr>
                <w:sz w:val="18"/>
                <w:szCs w:val="18"/>
                <w:lang w:val="vi-VN"/>
              </w:rPr>
              <w:t xml:space="preserve">, </w:t>
            </w:r>
            <w:r w:rsidRPr="00567AED">
              <w:rPr>
                <w:b/>
                <w:bCs/>
                <w:sz w:val="18"/>
                <w:szCs w:val="18"/>
              </w:rPr>
              <w:t>C</w:t>
            </w:r>
            <w:r w:rsidRPr="00567AED">
              <w:rPr>
                <w:b/>
                <w:bCs/>
                <w:sz w:val="18"/>
                <w:szCs w:val="18"/>
                <w:lang w:val="vi-VN"/>
              </w:rPr>
              <w:t>ơ sở</w:t>
            </w:r>
            <w:r w:rsidRPr="00567AED">
              <w:rPr>
                <w:sz w:val="18"/>
                <w:szCs w:val="18"/>
                <w:lang w:val="vi-VN"/>
              </w:rPr>
              <w:t xml:space="preserve">: </w:t>
            </w:r>
            <w:r w:rsidRPr="00567AED">
              <w:rPr>
                <w:sz w:val="18"/>
                <w:szCs w:val="18"/>
              </w:rPr>
              <w:t xml:space="preserve">thi </w:t>
            </w:r>
            <w:r w:rsidRPr="00567AED">
              <w:rPr>
                <w:sz w:val="18"/>
                <w:szCs w:val="18"/>
                <w:lang w:val="vi-VN"/>
              </w:rPr>
              <w:t xml:space="preserve">tự luận </w:t>
            </w:r>
            <w:r w:rsidRPr="00567AED">
              <w:rPr>
                <w:b/>
                <w:bCs/>
                <w:sz w:val="18"/>
                <w:szCs w:val="18"/>
                <w:lang w:val="vi-VN"/>
              </w:rPr>
              <w:t>180-240</w:t>
            </w:r>
            <w:r w:rsidRPr="00567AED">
              <w:rPr>
                <w:sz w:val="18"/>
                <w:szCs w:val="18"/>
                <w:lang w:val="vi-VN"/>
              </w:rPr>
              <w:t xml:space="preserve"> phút; </w:t>
            </w:r>
          </w:p>
          <w:p w14:paraId="2040E0D7" w14:textId="77777777" w:rsidR="004479CC" w:rsidRPr="00567AED" w:rsidRDefault="00D77514" w:rsidP="00D77514">
            <w:pPr>
              <w:spacing w:before="40" w:after="40" w:line="240" w:lineRule="auto"/>
              <w:ind w:left="256" w:hanging="202"/>
              <w:rPr>
                <w:sz w:val="18"/>
                <w:szCs w:val="18"/>
              </w:rPr>
            </w:pPr>
            <w:r>
              <w:rPr>
                <w:sz w:val="18"/>
                <w:szCs w:val="18"/>
              </w:rPr>
              <w:t xml:space="preserve">        </w:t>
            </w:r>
            <w:r w:rsidR="004479CC" w:rsidRPr="00567AED">
              <w:rPr>
                <w:sz w:val="18"/>
                <w:szCs w:val="18"/>
                <w:lang w:val="vi-VN"/>
              </w:rPr>
              <w:t>Môn</w:t>
            </w:r>
            <w:r w:rsidR="004479CC" w:rsidRPr="00567AED">
              <w:rPr>
                <w:sz w:val="18"/>
                <w:szCs w:val="18"/>
              </w:rPr>
              <w:t xml:space="preserve"> </w:t>
            </w:r>
            <w:r w:rsidR="004479CC" w:rsidRPr="00567AED">
              <w:rPr>
                <w:b/>
                <w:bCs/>
                <w:sz w:val="18"/>
                <w:szCs w:val="18"/>
                <w:lang w:val="vi-VN"/>
              </w:rPr>
              <w:t>Ngoại ngữ:</w:t>
            </w:r>
            <w:r w:rsidR="004479CC" w:rsidRPr="00567AED">
              <w:rPr>
                <w:b/>
                <w:bCs/>
                <w:sz w:val="18"/>
                <w:szCs w:val="18"/>
              </w:rPr>
              <w:t xml:space="preserve"> </w:t>
            </w:r>
            <w:r w:rsidR="004479CC" w:rsidRPr="00567AED">
              <w:rPr>
                <w:sz w:val="18"/>
                <w:szCs w:val="18"/>
                <w:lang w:val="vi-VN"/>
              </w:rPr>
              <w:t>Nghe-đọc-viết</w:t>
            </w:r>
            <w:r w:rsidR="004479CC" w:rsidRPr="00567AED">
              <w:rPr>
                <w:sz w:val="18"/>
                <w:szCs w:val="18"/>
              </w:rPr>
              <w:t xml:space="preserve">: thi trắc nghiệm và tự                                                                                                                    luận </w:t>
            </w:r>
            <w:r w:rsidR="004479CC" w:rsidRPr="00567AED">
              <w:rPr>
                <w:b/>
                <w:bCs/>
                <w:sz w:val="18"/>
                <w:szCs w:val="18"/>
                <w:lang w:val="vi-VN"/>
              </w:rPr>
              <w:t>120</w:t>
            </w:r>
            <w:r w:rsidR="004479CC" w:rsidRPr="00567AED">
              <w:rPr>
                <w:sz w:val="18"/>
                <w:szCs w:val="18"/>
                <w:lang w:val="vi-VN"/>
              </w:rPr>
              <w:t xml:space="preserve"> phút, Nói: tối đa </w:t>
            </w:r>
            <w:r w:rsidR="004479CC" w:rsidRPr="00567AED">
              <w:rPr>
                <w:b/>
                <w:sz w:val="18"/>
                <w:szCs w:val="18"/>
                <w:lang w:val="vi-VN"/>
              </w:rPr>
              <w:t>10</w:t>
            </w:r>
            <w:r w:rsidR="004479CC" w:rsidRPr="00567AED">
              <w:rPr>
                <w:sz w:val="18"/>
                <w:szCs w:val="18"/>
                <w:lang w:val="vi-VN"/>
              </w:rPr>
              <w:t xml:space="preserve"> phút.</w:t>
            </w:r>
          </w:p>
          <w:p w14:paraId="73FE67AD" w14:textId="77777777" w:rsidR="004479CC" w:rsidRPr="00567AED" w:rsidRDefault="004479CC" w:rsidP="00D77514">
            <w:pPr>
              <w:spacing w:before="40" w:after="40" w:line="240" w:lineRule="auto"/>
              <w:ind w:left="256"/>
              <w:jc w:val="both"/>
              <w:rPr>
                <w:b/>
                <w:sz w:val="18"/>
                <w:szCs w:val="18"/>
              </w:rPr>
            </w:pPr>
            <w:r w:rsidRPr="00567AED">
              <w:rPr>
                <w:sz w:val="18"/>
                <w:szCs w:val="18"/>
                <w:u w:val="single"/>
              </w:rPr>
              <w:t>Miễn thi môn ngoại ngữ:</w:t>
            </w:r>
            <w:r w:rsidRPr="00567AED">
              <w:rPr>
                <w:sz w:val="18"/>
                <w:szCs w:val="18"/>
              </w:rPr>
              <w:t xml:space="preserve"> Tốt nghiệp đại học trở lên tại cơ sở giáo dục đại học nước ngoài được công nhận, chương trình liên kết; Top 1000 thế giới theo QS, THE; Tốt nghiệp đại học trở lên trong nước chương trình hoàn toàn bằng tiếng Anh; Tốt nghiệp ngành ngôn ngữ Anh; Có chứng chỉ tương đương B1, hoặc IELTS 4.5, TOEFL iBT 45, TOEIC 500 còn thời hạn 2 năm từ ngày thi.</w:t>
            </w:r>
          </w:p>
        </w:tc>
      </w:tr>
      <w:tr w:rsidR="004479CC" w:rsidRPr="00567AED" w14:paraId="32D22AE5" w14:textId="77777777" w:rsidTr="00D77514">
        <w:trPr>
          <w:trHeight w:val="1418"/>
        </w:trPr>
        <w:tc>
          <w:tcPr>
            <w:tcW w:w="1659" w:type="pct"/>
            <w:vMerge/>
            <w:tcBorders>
              <w:bottom w:val="single" w:sz="4" w:space="0" w:color="000000"/>
            </w:tcBorders>
            <w:shd w:val="clear" w:color="auto" w:fill="FFFFFF" w:themeFill="background1"/>
            <w:vAlign w:val="center"/>
          </w:tcPr>
          <w:p w14:paraId="7C9B02EF" w14:textId="77777777" w:rsidR="004479CC" w:rsidRPr="00567AED" w:rsidRDefault="004479CC" w:rsidP="008B49E6">
            <w:pPr>
              <w:spacing w:after="0" w:line="240" w:lineRule="auto"/>
              <w:jc w:val="center"/>
              <w:rPr>
                <w:rFonts w:eastAsia="MS Mincho" w:cs="Calibri"/>
                <w:color w:val="000000"/>
                <w:kern w:val="24"/>
                <w:sz w:val="18"/>
                <w:szCs w:val="18"/>
              </w:rPr>
            </w:pPr>
          </w:p>
        </w:tc>
        <w:tc>
          <w:tcPr>
            <w:tcW w:w="121" w:type="pct"/>
            <w:vMerge/>
            <w:tcBorders>
              <w:bottom w:val="single" w:sz="4" w:space="0" w:color="000000"/>
            </w:tcBorders>
          </w:tcPr>
          <w:p w14:paraId="61CC796B" w14:textId="77777777" w:rsidR="004479CC" w:rsidRPr="00567AED" w:rsidRDefault="004479CC" w:rsidP="008B49E6">
            <w:pPr>
              <w:spacing w:after="0" w:line="240" w:lineRule="auto"/>
              <w:rPr>
                <w:b/>
                <w:sz w:val="18"/>
                <w:szCs w:val="18"/>
                <w:u w:val="single"/>
              </w:rPr>
            </w:pPr>
          </w:p>
        </w:tc>
        <w:tc>
          <w:tcPr>
            <w:tcW w:w="3220" w:type="pct"/>
            <w:gridSpan w:val="2"/>
            <w:tcBorders>
              <w:bottom w:val="single" w:sz="4" w:space="0" w:color="000000"/>
            </w:tcBorders>
          </w:tcPr>
          <w:p w14:paraId="7C5AF2AE" w14:textId="77777777" w:rsidR="004479CC" w:rsidRPr="003F6C92" w:rsidRDefault="004479CC" w:rsidP="00D77514">
            <w:pPr>
              <w:spacing w:before="40" w:after="40" w:line="240" w:lineRule="auto"/>
              <w:jc w:val="both"/>
              <w:rPr>
                <w:sz w:val="18"/>
                <w:szCs w:val="18"/>
                <w:u w:val="single"/>
              </w:rPr>
            </w:pPr>
            <w:r w:rsidRPr="003F6C92">
              <w:rPr>
                <w:b/>
                <w:bCs/>
                <w:sz w:val="18"/>
                <w:szCs w:val="18"/>
                <w:u w:val="single"/>
              </w:rPr>
              <w:t xml:space="preserve">Điều kiện dự </w:t>
            </w:r>
            <w:r w:rsidRPr="003F6C92">
              <w:rPr>
                <w:b/>
                <w:bCs/>
                <w:sz w:val="18"/>
                <w:szCs w:val="18"/>
                <w:u w:val="single"/>
                <w:lang w:val="vi-VN"/>
              </w:rPr>
              <w:t>tuyển</w:t>
            </w:r>
            <w:r w:rsidRPr="003F6C92">
              <w:rPr>
                <w:b/>
                <w:bCs/>
                <w:sz w:val="18"/>
                <w:szCs w:val="18"/>
                <w:u w:val="single"/>
              </w:rPr>
              <w:t xml:space="preserve"> về văn bằng</w:t>
            </w:r>
            <w:r w:rsidRPr="003F6C92">
              <w:rPr>
                <w:b/>
                <w:bCs/>
                <w:sz w:val="18"/>
                <w:szCs w:val="18"/>
                <w:u w:val="single"/>
                <w:lang w:val="vi-VN"/>
              </w:rPr>
              <w:t>:</w:t>
            </w:r>
            <w:r w:rsidRPr="003F6C92">
              <w:rPr>
                <w:sz w:val="18"/>
                <w:szCs w:val="18"/>
                <w:u w:val="single"/>
              </w:rPr>
              <w:t xml:space="preserve"> </w:t>
            </w:r>
          </w:p>
          <w:p w14:paraId="481D043B" w14:textId="77777777" w:rsidR="004479CC" w:rsidRPr="003F6C92" w:rsidRDefault="004479CC" w:rsidP="00D77514">
            <w:pPr>
              <w:pStyle w:val="ListParagraph"/>
              <w:numPr>
                <w:ilvl w:val="0"/>
                <w:numId w:val="7"/>
              </w:numPr>
              <w:spacing w:before="40" w:after="40" w:line="240" w:lineRule="auto"/>
              <w:ind w:left="256" w:hanging="194"/>
              <w:jc w:val="both"/>
              <w:rPr>
                <w:sz w:val="18"/>
                <w:szCs w:val="18"/>
              </w:rPr>
            </w:pPr>
            <w:r w:rsidRPr="003F6C92">
              <w:rPr>
                <w:sz w:val="18"/>
                <w:szCs w:val="18"/>
                <w:lang w:val="vi-VN"/>
              </w:rPr>
              <w:t xml:space="preserve">Tốt nghiệp đại học </w:t>
            </w:r>
            <w:r w:rsidRPr="003F6C92">
              <w:rPr>
                <w:b/>
                <w:bCs/>
                <w:sz w:val="18"/>
                <w:szCs w:val="18"/>
                <w:lang w:val="vi-VN"/>
              </w:rPr>
              <w:t xml:space="preserve">ngành </w:t>
            </w:r>
            <w:r w:rsidR="00883806" w:rsidRPr="003F6C92">
              <w:rPr>
                <w:b/>
                <w:bCs/>
                <w:sz w:val="18"/>
                <w:szCs w:val="18"/>
                <w:lang w:val="vi-VN"/>
              </w:rPr>
              <w:t>đúng</w:t>
            </w:r>
            <w:r w:rsidRPr="003F6C92">
              <w:rPr>
                <w:b/>
                <w:bCs/>
                <w:sz w:val="18"/>
                <w:szCs w:val="18"/>
                <w:lang w:val="vi-VN"/>
              </w:rPr>
              <w:t xml:space="preserve"> với ngành</w:t>
            </w:r>
            <w:r w:rsidRPr="003F6C92">
              <w:rPr>
                <w:b/>
                <w:bCs/>
                <w:sz w:val="18"/>
                <w:szCs w:val="18"/>
              </w:rPr>
              <w:t xml:space="preserve"> </w:t>
            </w:r>
            <w:r w:rsidR="00883806">
              <w:rPr>
                <w:b/>
                <w:bCs/>
                <w:sz w:val="18"/>
                <w:szCs w:val="18"/>
              </w:rPr>
              <w:t>Kỹ thuật môi trường</w:t>
            </w:r>
            <w:r w:rsidR="002C6B48">
              <w:rPr>
                <w:sz w:val="18"/>
                <w:szCs w:val="18"/>
              </w:rPr>
              <w:t>;</w:t>
            </w:r>
          </w:p>
          <w:p w14:paraId="1C383190" w14:textId="77777777" w:rsidR="004479CC" w:rsidRPr="004479CC" w:rsidRDefault="004479CC" w:rsidP="00D77514">
            <w:pPr>
              <w:pStyle w:val="ListParagraph"/>
              <w:numPr>
                <w:ilvl w:val="0"/>
                <w:numId w:val="7"/>
              </w:numPr>
              <w:spacing w:before="40" w:after="40" w:line="240" w:lineRule="auto"/>
              <w:ind w:left="256" w:hanging="194"/>
              <w:jc w:val="both"/>
              <w:rPr>
                <w:sz w:val="18"/>
                <w:szCs w:val="18"/>
              </w:rPr>
            </w:pPr>
            <w:r w:rsidRPr="003F6C92">
              <w:rPr>
                <w:sz w:val="18"/>
                <w:szCs w:val="18"/>
                <w:lang w:val="vi-VN"/>
              </w:rPr>
              <w:t xml:space="preserve">Tốt nghiệp đại học </w:t>
            </w:r>
            <w:r w:rsidRPr="003F6C92">
              <w:rPr>
                <w:b/>
                <w:bCs/>
                <w:sz w:val="18"/>
                <w:szCs w:val="18"/>
                <w:lang w:val="vi-VN"/>
              </w:rPr>
              <w:t xml:space="preserve">ngành gần </w:t>
            </w:r>
            <w:r w:rsidRPr="003F6C92">
              <w:rPr>
                <w:b/>
                <w:bCs/>
                <w:sz w:val="18"/>
                <w:szCs w:val="18"/>
              </w:rPr>
              <w:t>bắt buộc</w:t>
            </w:r>
            <w:r w:rsidRPr="003F6C92">
              <w:rPr>
                <w:sz w:val="18"/>
                <w:szCs w:val="18"/>
                <w:lang w:val="vi-VN"/>
              </w:rPr>
              <w:t xml:space="preserve"> </w:t>
            </w:r>
            <w:r w:rsidRPr="003F6C92">
              <w:rPr>
                <w:b/>
                <w:sz w:val="18"/>
                <w:szCs w:val="18"/>
                <w:lang w:val="vi-VN"/>
              </w:rPr>
              <w:t>phải</w:t>
            </w:r>
            <w:r w:rsidRPr="003F6C92">
              <w:rPr>
                <w:sz w:val="18"/>
                <w:szCs w:val="18"/>
                <w:lang w:val="vi-VN"/>
              </w:rPr>
              <w:t xml:space="preserve"> </w:t>
            </w:r>
            <w:r w:rsidRPr="003F6C92">
              <w:rPr>
                <w:b/>
                <w:bCs/>
                <w:sz w:val="18"/>
                <w:szCs w:val="18"/>
                <w:lang w:val="vi-VN"/>
              </w:rPr>
              <w:t>có chứng chỉ bổ sung kiến thức</w:t>
            </w:r>
            <w:r w:rsidRPr="003F6C92">
              <w:rPr>
                <w:b/>
                <w:bCs/>
                <w:sz w:val="18"/>
                <w:szCs w:val="18"/>
              </w:rPr>
              <w:t>, gồm các môn</w:t>
            </w:r>
            <w:r w:rsidRPr="003F6C92">
              <w:rPr>
                <w:sz w:val="18"/>
                <w:szCs w:val="18"/>
              </w:rPr>
              <w:t>: Vi sinh vật nước thải (45 tiết), Phân tích môi trường (45 tiết), Quá trình công nghệ môi trường (45 tiết). Căn cứ bảng điểm tốt nghiệp đại học, xác định các môn học cần phải bổ sung kiến thứ</w:t>
            </w:r>
            <w:r w:rsidR="00CA4BD3">
              <w:rPr>
                <w:sz w:val="18"/>
                <w:szCs w:val="18"/>
              </w:rPr>
              <w:t>c</w:t>
            </w:r>
            <w:r w:rsidRPr="003F6C92">
              <w:rPr>
                <w:sz w:val="18"/>
                <w:szCs w:val="18"/>
              </w:rPr>
              <w:t>.</w:t>
            </w:r>
          </w:p>
        </w:tc>
      </w:tr>
      <w:tr w:rsidR="004479CC" w:rsidRPr="00567AED" w14:paraId="0F4239FB" w14:textId="77777777" w:rsidTr="00D77514">
        <w:trPr>
          <w:trHeight w:val="412"/>
        </w:trPr>
        <w:tc>
          <w:tcPr>
            <w:tcW w:w="3604" w:type="pct"/>
            <w:gridSpan w:val="3"/>
          </w:tcPr>
          <w:p w14:paraId="43C454E7" w14:textId="77777777" w:rsidR="004479CC" w:rsidRPr="00567AED" w:rsidRDefault="004479CC" w:rsidP="00D77514">
            <w:pPr>
              <w:spacing w:before="40" w:after="40" w:line="240" w:lineRule="auto"/>
              <w:ind w:left="360"/>
              <w:jc w:val="center"/>
              <w:rPr>
                <w:b/>
                <w:sz w:val="18"/>
                <w:szCs w:val="18"/>
                <w:lang w:val="vi-VN"/>
              </w:rPr>
            </w:pPr>
            <w:r w:rsidRPr="00567AED">
              <w:rPr>
                <w:b/>
                <w:sz w:val="18"/>
                <w:szCs w:val="18"/>
              </w:rPr>
              <w:t>CHÍNH SÁCH HỌC BỔNG</w:t>
            </w:r>
          </w:p>
          <w:p w14:paraId="5DFA0738" w14:textId="77777777" w:rsidR="004479CC" w:rsidRPr="00567AED" w:rsidRDefault="004479CC" w:rsidP="00D77514">
            <w:pPr>
              <w:spacing w:before="20" w:after="0" w:line="240" w:lineRule="auto"/>
              <w:ind w:left="360"/>
              <w:jc w:val="both"/>
              <w:rPr>
                <w:b/>
                <w:sz w:val="18"/>
                <w:szCs w:val="18"/>
                <w:u w:val="single"/>
              </w:rPr>
            </w:pPr>
            <w:r w:rsidRPr="00567AED">
              <w:rPr>
                <w:b/>
                <w:sz w:val="18"/>
                <w:szCs w:val="18"/>
                <w:u w:val="single"/>
                <w:lang w:val="vi-VN"/>
              </w:rPr>
              <w:t xml:space="preserve">Học bổng </w:t>
            </w:r>
            <w:r w:rsidRPr="00567AED">
              <w:rPr>
                <w:b/>
                <w:bCs/>
                <w:sz w:val="18"/>
                <w:szCs w:val="18"/>
                <w:u w:val="single"/>
                <w:lang w:val="vi-VN"/>
              </w:rPr>
              <w:t>50%</w:t>
            </w:r>
            <w:r w:rsidRPr="00567AED">
              <w:rPr>
                <w:b/>
                <w:sz w:val="18"/>
                <w:szCs w:val="18"/>
                <w:u w:val="single"/>
                <w:lang w:val="vi-VN"/>
              </w:rPr>
              <w:t xml:space="preserve"> cho toàn khóa đào tạo: </w:t>
            </w:r>
          </w:p>
          <w:p w14:paraId="5BF3DF5C" w14:textId="77777777" w:rsidR="004479CC" w:rsidRPr="00567AED" w:rsidRDefault="004479CC" w:rsidP="00D77514">
            <w:pPr>
              <w:numPr>
                <w:ilvl w:val="1"/>
                <w:numId w:val="1"/>
              </w:numPr>
              <w:spacing w:before="20" w:after="0" w:line="240" w:lineRule="auto"/>
              <w:ind w:hanging="357"/>
              <w:jc w:val="both"/>
              <w:rPr>
                <w:sz w:val="18"/>
                <w:szCs w:val="18"/>
              </w:rPr>
            </w:pPr>
            <w:r w:rsidRPr="00567AED">
              <w:rPr>
                <w:sz w:val="18"/>
                <w:szCs w:val="18"/>
                <w:lang w:val="vi-VN"/>
              </w:rPr>
              <w:t xml:space="preserve">Sinh viên tốt nghiệp loại </w:t>
            </w:r>
            <w:r w:rsidRPr="00567AED">
              <w:rPr>
                <w:b/>
                <w:bCs/>
                <w:sz w:val="18"/>
                <w:szCs w:val="18"/>
                <w:lang w:val="vi-VN"/>
              </w:rPr>
              <w:t>giỏi</w:t>
            </w:r>
            <w:r w:rsidRPr="00567AED">
              <w:rPr>
                <w:sz w:val="18"/>
                <w:szCs w:val="18"/>
                <w:lang w:val="vi-VN"/>
              </w:rPr>
              <w:t xml:space="preserve"> của TDTU, dự tuyển sau khi tốt nghiệp trong vòng </w:t>
            </w:r>
            <w:r w:rsidRPr="00567AED">
              <w:rPr>
                <w:b/>
                <w:bCs/>
                <w:sz w:val="18"/>
                <w:szCs w:val="18"/>
                <w:lang w:val="vi-VN"/>
              </w:rPr>
              <w:t>12 tháng</w:t>
            </w:r>
            <w:r w:rsidRPr="00567AED">
              <w:rPr>
                <w:sz w:val="18"/>
                <w:szCs w:val="18"/>
                <w:lang w:val="vi-VN"/>
              </w:rPr>
              <w:t>, trúng tuyển và nhập học.</w:t>
            </w:r>
          </w:p>
          <w:p w14:paraId="35CCBB77" w14:textId="77777777" w:rsidR="004479CC" w:rsidRPr="00567AED" w:rsidRDefault="004479CC" w:rsidP="00D77514">
            <w:pPr>
              <w:spacing w:before="20" w:after="0" w:line="240" w:lineRule="auto"/>
              <w:ind w:left="360"/>
              <w:jc w:val="both"/>
              <w:rPr>
                <w:b/>
                <w:sz w:val="18"/>
                <w:szCs w:val="18"/>
                <w:u w:val="single"/>
              </w:rPr>
            </w:pPr>
            <w:r w:rsidRPr="00567AED">
              <w:rPr>
                <w:b/>
                <w:sz w:val="18"/>
                <w:szCs w:val="18"/>
                <w:u w:val="single"/>
                <w:lang w:val="vi-VN"/>
              </w:rPr>
              <w:t xml:space="preserve">Học bổng </w:t>
            </w:r>
            <w:r w:rsidRPr="00567AED">
              <w:rPr>
                <w:b/>
                <w:bCs/>
                <w:sz w:val="18"/>
                <w:szCs w:val="18"/>
                <w:u w:val="single"/>
                <w:lang w:val="vi-VN"/>
              </w:rPr>
              <w:t>30%</w:t>
            </w:r>
            <w:r w:rsidRPr="00567AED">
              <w:rPr>
                <w:b/>
                <w:sz w:val="18"/>
                <w:szCs w:val="18"/>
                <w:u w:val="single"/>
                <w:lang w:val="vi-VN"/>
              </w:rPr>
              <w:t xml:space="preserve"> cho toàn khóa đào tạo:</w:t>
            </w:r>
            <w:r w:rsidRPr="00567AED">
              <w:rPr>
                <w:b/>
                <w:sz w:val="18"/>
                <w:szCs w:val="18"/>
                <w:u w:val="single"/>
              </w:rPr>
              <w:t xml:space="preserve"> </w:t>
            </w:r>
          </w:p>
          <w:p w14:paraId="0A40A56B" w14:textId="77777777" w:rsidR="004479CC" w:rsidRPr="00567AED" w:rsidRDefault="004479CC" w:rsidP="00D77514">
            <w:pPr>
              <w:numPr>
                <w:ilvl w:val="1"/>
                <w:numId w:val="1"/>
              </w:numPr>
              <w:spacing w:before="20" w:after="0" w:line="240" w:lineRule="auto"/>
              <w:ind w:hanging="357"/>
              <w:jc w:val="both"/>
              <w:rPr>
                <w:sz w:val="18"/>
                <w:szCs w:val="18"/>
              </w:rPr>
            </w:pPr>
            <w:r w:rsidRPr="00567AED">
              <w:rPr>
                <w:sz w:val="18"/>
                <w:szCs w:val="18"/>
                <w:lang w:val="vi-VN"/>
              </w:rPr>
              <w:t xml:space="preserve">Sinh viên tốt nghiệp loại </w:t>
            </w:r>
            <w:r w:rsidRPr="00567AED">
              <w:rPr>
                <w:b/>
                <w:sz w:val="18"/>
                <w:szCs w:val="18"/>
                <w:lang w:val="vi-VN"/>
              </w:rPr>
              <w:t>khá</w:t>
            </w:r>
            <w:r w:rsidRPr="00567AED">
              <w:rPr>
                <w:sz w:val="18"/>
                <w:szCs w:val="18"/>
                <w:lang w:val="vi-VN"/>
              </w:rPr>
              <w:t xml:space="preserve"> của TDTU dự tuyển sau khi tốt nghiệp trong vòng </w:t>
            </w:r>
            <w:r w:rsidRPr="00567AED">
              <w:rPr>
                <w:b/>
                <w:sz w:val="18"/>
                <w:szCs w:val="18"/>
                <w:lang w:val="vi-VN"/>
              </w:rPr>
              <w:t>12 tháng</w:t>
            </w:r>
            <w:r w:rsidRPr="00567AED">
              <w:rPr>
                <w:sz w:val="18"/>
                <w:szCs w:val="18"/>
                <w:lang w:val="vi-VN"/>
              </w:rPr>
              <w:t>; trúng tuyển và nhập học;</w:t>
            </w:r>
            <w:r w:rsidRPr="00567AED">
              <w:rPr>
                <w:sz w:val="18"/>
                <w:szCs w:val="18"/>
              </w:rPr>
              <w:t xml:space="preserve"> </w:t>
            </w:r>
          </w:p>
          <w:p w14:paraId="6D169D89" w14:textId="77777777" w:rsidR="004479CC" w:rsidRPr="00567AED" w:rsidRDefault="004479CC" w:rsidP="00D77514">
            <w:pPr>
              <w:numPr>
                <w:ilvl w:val="1"/>
                <w:numId w:val="1"/>
              </w:numPr>
              <w:spacing w:before="20" w:after="0" w:line="240" w:lineRule="auto"/>
              <w:ind w:hanging="357"/>
              <w:jc w:val="both"/>
              <w:rPr>
                <w:sz w:val="18"/>
                <w:szCs w:val="18"/>
              </w:rPr>
            </w:pPr>
            <w:r w:rsidRPr="00567AED">
              <w:rPr>
                <w:sz w:val="18"/>
                <w:szCs w:val="18"/>
                <w:lang w:val="vi-VN"/>
              </w:rPr>
              <w:t>Giảng viên, viên chức của TDTU trúng tuyển và nhập học.</w:t>
            </w:r>
            <w:r w:rsidRPr="00567AED">
              <w:rPr>
                <w:sz w:val="18"/>
                <w:szCs w:val="18"/>
              </w:rPr>
              <w:t xml:space="preserve"> </w:t>
            </w:r>
          </w:p>
          <w:p w14:paraId="17A67C4B" w14:textId="77777777" w:rsidR="004479CC" w:rsidRPr="00567AED" w:rsidRDefault="004479CC" w:rsidP="00D77514">
            <w:pPr>
              <w:spacing w:before="20" w:after="0" w:line="240" w:lineRule="auto"/>
              <w:ind w:left="360"/>
              <w:jc w:val="both"/>
              <w:rPr>
                <w:b/>
                <w:sz w:val="18"/>
                <w:szCs w:val="18"/>
                <w:u w:val="single"/>
              </w:rPr>
            </w:pPr>
            <w:r w:rsidRPr="00567AED">
              <w:rPr>
                <w:b/>
                <w:sz w:val="18"/>
                <w:szCs w:val="18"/>
                <w:u w:val="single"/>
                <w:lang w:val="vi-VN"/>
              </w:rPr>
              <w:t xml:space="preserve">Học bổng </w:t>
            </w:r>
            <w:r w:rsidRPr="00567AED">
              <w:rPr>
                <w:b/>
                <w:bCs/>
                <w:sz w:val="18"/>
                <w:szCs w:val="18"/>
                <w:u w:val="single"/>
                <w:lang w:val="vi-VN"/>
              </w:rPr>
              <w:t>25%</w:t>
            </w:r>
            <w:r w:rsidRPr="00567AED">
              <w:rPr>
                <w:b/>
                <w:sz w:val="18"/>
                <w:szCs w:val="18"/>
                <w:u w:val="single"/>
                <w:lang w:val="vi-VN"/>
              </w:rPr>
              <w:t xml:space="preserve"> cho toàn khóa đào tạo:</w:t>
            </w:r>
            <w:r w:rsidRPr="00567AED">
              <w:rPr>
                <w:b/>
                <w:sz w:val="18"/>
                <w:szCs w:val="18"/>
                <w:u w:val="single"/>
              </w:rPr>
              <w:t xml:space="preserve"> </w:t>
            </w:r>
          </w:p>
          <w:p w14:paraId="68FB15E5" w14:textId="77777777" w:rsidR="004479CC" w:rsidRPr="00567AED" w:rsidRDefault="004479CC" w:rsidP="00D77514">
            <w:pPr>
              <w:numPr>
                <w:ilvl w:val="1"/>
                <w:numId w:val="1"/>
              </w:numPr>
              <w:spacing w:before="20" w:after="0" w:line="240" w:lineRule="auto"/>
              <w:ind w:hanging="357"/>
              <w:jc w:val="both"/>
              <w:rPr>
                <w:sz w:val="18"/>
                <w:szCs w:val="18"/>
              </w:rPr>
            </w:pPr>
            <w:r w:rsidRPr="00567AED">
              <w:rPr>
                <w:b/>
                <w:sz w:val="18"/>
                <w:szCs w:val="18"/>
                <w:lang w:val="vi-VN"/>
              </w:rPr>
              <w:t>Cựu sinh viên</w:t>
            </w:r>
            <w:r w:rsidRPr="00567AED">
              <w:rPr>
                <w:sz w:val="18"/>
                <w:szCs w:val="18"/>
                <w:lang w:val="vi-VN"/>
              </w:rPr>
              <w:t xml:space="preserve"> của TDTU trúng tuyển và nhập học;</w:t>
            </w:r>
            <w:r w:rsidRPr="00567AED">
              <w:rPr>
                <w:sz w:val="18"/>
                <w:szCs w:val="18"/>
              </w:rPr>
              <w:t xml:space="preserve"> </w:t>
            </w:r>
          </w:p>
          <w:p w14:paraId="0383EB6E" w14:textId="77777777" w:rsidR="004479CC" w:rsidRPr="00567AED" w:rsidRDefault="004479CC" w:rsidP="00D77514">
            <w:pPr>
              <w:numPr>
                <w:ilvl w:val="1"/>
                <w:numId w:val="1"/>
              </w:numPr>
              <w:spacing w:before="20" w:after="0" w:line="240" w:lineRule="auto"/>
              <w:ind w:hanging="357"/>
              <w:jc w:val="both"/>
              <w:rPr>
                <w:sz w:val="18"/>
                <w:szCs w:val="18"/>
              </w:rPr>
            </w:pPr>
            <w:r w:rsidRPr="00567AED">
              <w:rPr>
                <w:sz w:val="18"/>
                <w:szCs w:val="18"/>
                <w:lang w:val="vi-VN"/>
              </w:rPr>
              <w:t xml:space="preserve">Sinh viên tốt nghiệp loại </w:t>
            </w:r>
            <w:r w:rsidRPr="00567AED">
              <w:rPr>
                <w:b/>
                <w:sz w:val="18"/>
                <w:szCs w:val="18"/>
                <w:lang w:val="vi-VN"/>
              </w:rPr>
              <w:t>giỏi</w:t>
            </w:r>
            <w:r w:rsidRPr="00567AED">
              <w:rPr>
                <w:sz w:val="18"/>
                <w:szCs w:val="18"/>
                <w:lang w:val="vi-VN"/>
              </w:rPr>
              <w:t xml:space="preserve"> của các trường đại học công lập khác dự tuyển sau khi tốt nghiệp trong vòng </w:t>
            </w:r>
            <w:r w:rsidRPr="00567AED">
              <w:rPr>
                <w:b/>
                <w:sz w:val="18"/>
                <w:szCs w:val="18"/>
                <w:lang w:val="vi-VN"/>
              </w:rPr>
              <w:t>12 tháng</w:t>
            </w:r>
            <w:r w:rsidRPr="00567AED">
              <w:rPr>
                <w:sz w:val="18"/>
                <w:szCs w:val="18"/>
                <w:lang w:val="vi-VN"/>
              </w:rPr>
              <w:t>; trúng tuyển và nhập học;</w:t>
            </w:r>
            <w:r w:rsidRPr="00567AED">
              <w:rPr>
                <w:sz w:val="18"/>
                <w:szCs w:val="18"/>
              </w:rPr>
              <w:t xml:space="preserve"> </w:t>
            </w:r>
          </w:p>
          <w:p w14:paraId="76EB8A63" w14:textId="77777777" w:rsidR="004479CC" w:rsidRPr="00567AED" w:rsidRDefault="004479CC" w:rsidP="00D77514">
            <w:pPr>
              <w:numPr>
                <w:ilvl w:val="1"/>
                <w:numId w:val="1"/>
              </w:numPr>
              <w:spacing w:before="20" w:after="0" w:line="240" w:lineRule="auto"/>
              <w:jc w:val="both"/>
              <w:rPr>
                <w:b/>
                <w:sz w:val="18"/>
                <w:szCs w:val="18"/>
              </w:rPr>
            </w:pPr>
            <w:r w:rsidRPr="00567AED">
              <w:rPr>
                <w:b/>
                <w:sz w:val="18"/>
                <w:szCs w:val="18"/>
                <w:lang w:val="vi-VN"/>
              </w:rPr>
              <w:t>Giáo viên</w:t>
            </w:r>
            <w:r w:rsidRPr="00567AED">
              <w:rPr>
                <w:sz w:val="18"/>
                <w:szCs w:val="18"/>
                <w:lang w:val="vi-VN"/>
              </w:rPr>
              <w:t xml:space="preserve"> các tỉnh đang giảng dạy tại các trường </w:t>
            </w:r>
            <w:r w:rsidRPr="00567AED">
              <w:rPr>
                <w:sz w:val="18"/>
                <w:szCs w:val="18"/>
              </w:rPr>
              <w:t>p</w:t>
            </w:r>
            <w:r w:rsidRPr="00567AED">
              <w:rPr>
                <w:sz w:val="18"/>
                <w:szCs w:val="18"/>
                <w:lang w:val="vi-VN"/>
              </w:rPr>
              <w:t xml:space="preserve">hổ </w:t>
            </w:r>
            <w:r w:rsidRPr="00567AED">
              <w:rPr>
                <w:sz w:val="18"/>
                <w:szCs w:val="18"/>
              </w:rPr>
              <w:t>t</w:t>
            </w:r>
            <w:r w:rsidRPr="00567AED">
              <w:rPr>
                <w:sz w:val="18"/>
                <w:szCs w:val="18"/>
                <w:lang w:val="vi-VN"/>
              </w:rPr>
              <w:t xml:space="preserve">hông, trúng tuyển và </w:t>
            </w:r>
            <w:r w:rsidRPr="00384779">
              <w:rPr>
                <w:sz w:val="18"/>
                <w:szCs w:val="18"/>
                <w:lang w:val="vi-VN"/>
              </w:rPr>
              <w:t>nhập học</w:t>
            </w:r>
            <w:r w:rsidRPr="001B6E50">
              <w:rPr>
                <w:color w:val="FF0000"/>
                <w:sz w:val="18"/>
                <w:szCs w:val="18"/>
                <w:lang w:val="vi-VN"/>
              </w:rPr>
              <w:t>.</w:t>
            </w:r>
          </w:p>
        </w:tc>
        <w:tc>
          <w:tcPr>
            <w:tcW w:w="1396" w:type="pct"/>
          </w:tcPr>
          <w:p w14:paraId="4528F758" w14:textId="77777777" w:rsidR="004479CC" w:rsidRPr="008902ED" w:rsidRDefault="004479CC" w:rsidP="00D77514">
            <w:pPr>
              <w:spacing w:before="40" w:after="40" w:line="240" w:lineRule="auto"/>
              <w:jc w:val="center"/>
              <w:rPr>
                <w:b/>
                <w:sz w:val="18"/>
                <w:szCs w:val="18"/>
              </w:rPr>
            </w:pPr>
            <w:r w:rsidRPr="008902ED">
              <w:rPr>
                <w:b/>
                <w:sz w:val="18"/>
                <w:szCs w:val="18"/>
              </w:rPr>
              <w:t>LIÊN HỆ</w:t>
            </w:r>
          </w:p>
          <w:p w14:paraId="4FA5BCB7" w14:textId="77777777" w:rsidR="004479CC" w:rsidRPr="00567AED" w:rsidRDefault="004479CC" w:rsidP="008B49E6">
            <w:pPr>
              <w:spacing w:after="0" w:line="240" w:lineRule="auto"/>
              <w:ind w:left="33"/>
              <w:jc w:val="both"/>
              <w:rPr>
                <w:sz w:val="14"/>
                <w:szCs w:val="14"/>
              </w:rPr>
            </w:pPr>
            <w:r w:rsidRPr="00567AED">
              <w:rPr>
                <w:b/>
                <w:sz w:val="14"/>
                <w:szCs w:val="14"/>
              </w:rPr>
              <w:t xml:space="preserve">Website: </w:t>
            </w:r>
            <w:hyperlink r:id="rId8" w:history="1">
              <w:r w:rsidRPr="00567AED">
                <w:rPr>
                  <w:rStyle w:val="Hyperlink"/>
                  <w:sz w:val="14"/>
                  <w:szCs w:val="14"/>
                </w:rPr>
                <w:t>http://grad.tdtu.edu.vn</w:t>
              </w:r>
            </w:hyperlink>
            <w:hyperlink r:id="rId9" w:history="1">
              <w:r w:rsidRPr="00567AED">
                <w:rPr>
                  <w:rStyle w:val="Hyperlink"/>
                  <w:sz w:val="14"/>
                  <w:szCs w:val="14"/>
                </w:rPr>
                <w:t>/</w:t>
              </w:r>
            </w:hyperlink>
            <w:r w:rsidRPr="00567AED">
              <w:rPr>
                <w:sz w:val="14"/>
                <w:szCs w:val="14"/>
              </w:rPr>
              <w:t xml:space="preserve"> </w:t>
            </w:r>
          </w:p>
          <w:p w14:paraId="244598D7" w14:textId="77777777" w:rsidR="004479CC" w:rsidRPr="00567AED" w:rsidRDefault="004479CC" w:rsidP="008B49E6">
            <w:pPr>
              <w:spacing w:after="0" w:line="240" w:lineRule="auto"/>
              <w:ind w:left="33"/>
              <w:jc w:val="both"/>
              <w:rPr>
                <w:sz w:val="14"/>
                <w:szCs w:val="14"/>
              </w:rPr>
            </w:pPr>
            <w:r w:rsidRPr="00567AED">
              <w:rPr>
                <w:b/>
                <w:sz w:val="14"/>
                <w:szCs w:val="14"/>
              </w:rPr>
              <w:t>Email</w:t>
            </w:r>
            <w:r w:rsidRPr="00567AED">
              <w:rPr>
                <w:sz w:val="14"/>
                <w:szCs w:val="14"/>
              </w:rPr>
              <w:t xml:space="preserve">: </w:t>
            </w:r>
            <w:hyperlink r:id="rId10" w:history="1">
              <w:r w:rsidRPr="00567AED">
                <w:rPr>
                  <w:rStyle w:val="Hyperlink"/>
                  <w:sz w:val="14"/>
                  <w:szCs w:val="14"/>
                </w:rPr>
                <w:t>tssdh@tdt</w:t>
              </w:r>
              <w:r w:rsidRPr="00567AED">
                <w:rPr>
                  <w:rStyle w:val="Hyperlink"/>
                  <w:sz w:val="14"/>
                  <w:szCs w:val="14"/>
                  <w:lang w:val="vi-VN"/>
                </w:rPr>
                <w:t>u</w:t>
              </w:r>
              <w:r w:rsidRPr="00567AED">
                <w:rPr>
                  <w:rStyle w:val="Hyperlink"/>
                  <w:sz w:val="14"/>
                  <w:szCs w:val="14"/>
                </w:rPr>
                <w:t>.edu.vn</w:t>
              </w:r>
            </w:hyperlink>
            <w:r w:rsidRPr="00567AED">
              <w:rPr>
                <w:sz w:val="14"/>
                <w:szCs w:val="14"/>
              </w:rPr>
              <w:t xml:space="preserve"> </w:t>
            </w:r>
          </w:p>
          <w:p w14:paraId="1D053A36" w14:textId="77777777" w:rsidR="004479CC" w:rsidRPr="00567AED" w:rsidRDefault="004479CC" w:rsidP="008B49E6">
            <w:pPr>
              <w:spacing w:after="0" w:line="240" w:lineRule="auto"/>
              <w:ind w:left="33"/>
              <w:jc w:val="both"/>
              <w:rPr>
                <w:sz w:val="14"/>
                <w:szCs w:val="14"/>
              </w:rPr>
            </w:pPr>
            <w:r w:rsidRPr="00567AED">
              <w:rPr>
                <w:b/>
                <w:sz w:val="14"/>
                <w:szCs w:val="14"/>
              </w:rPr>
              <w:t>Địa chỉ:</w:t>
            </w:r>
            <w:r w:rsidRPr="00567AED">
              <w:rPr>
                <w:sz w:val="14"/>
                <w:szCs w:val="14"/>
              </w:rPr>
              <w:t xml:space="preserve"> </w:t>
            </w:r>
            <w:r w:rsidRPr="00567AED">
              <w:rPr>
                <w:sz w:val="14"/>
                <w:szCs w:val="14"/>
                <w:lang w:val="vi-VN"/>
              </w:rPr>
              <w:t xml:space="preserve">Phòng </w:t>
            </w:r>
            <w:r w:rsidRPr="00567AED">
              <w:rPr>
                <w:sz w:val="14"/>
                <w:szCs w:val="14"/>
              </w:rPr>
              <w:t>S</w:t>
            </w:r>
            <w:r w:rsidRPr="00567AED">
              <w:rPr>
                <w:sz w:val="14"/>
                <w:szCs w:val="14"/>
                <w:lang w:val="vi-VN"/>
              </w:rPr>
              <w:t xml:space="preserve">au đại học </w:t>
            </w:r>
            <w:r w:rsidRPr="00567AED">
              <w:rPr>
                <w:sz w:val="14"/>
                <w:szCs w:val="14"/>
              </w:rPr>
              <w:t>(A305)</w:t>
            </w:r>
            <w:r>
              <w:rPr>
                <w:sz w:val="14"/>
                <w:szCs w:val="14"/>
              </w:rPr>
              <w:t>,</w:t>
            </w:r>
          </w:p>
          <w:p w14:paraId="6C96F5BE" w14:textId="77777777" w:rsidR="004479CC" w:rsidRPr="00567AED" w:rsidRDefault="004479CC" w:rsidP="008B49E6">
            <w:pPr>
              <w:spacing w:after="0" w:line="240" w:lineRule="auto"/>
              <w:ind w:left="33"/>
              <w:jc w:val="both"/>
              <w:rPr>
                <w:sz w:val="14"/>
                <w:szCs w:val="14"/>
              </w:rPr>
            </w:pPr>
            <w:r w:rsidRPr="00567AED">
              <w:rPr>
                <w:sz w:val="14"/>
                <w:szCs w:val="14"/>
              </w:rPr>
              <w:t>Đ</w:t>
            </w:r>
            <w:r w:rsidRPr="00567AED">
              <w:rPr>
                <w:sz w:val="14"/>
                <w:szCs w:val="14"/>
                <w:lang w:val="vi-VN"/>
              </w:rPr>
              <w:t>ại học Tôn Đức Thắng, số 19 Nguyễn Hữu Thọ, Phường Tân Phong, Quận 7, TP.HCM.</w:t>
            </w:r>
            <w:r w:rsidRPr="00567AED">
              <w:rPr>
                <w:sz w:val="14"/>
                <w:szCs w:val="14"/>
              </w:rPr>
              <w:t xml:space="preserve"> </w:t>
            </w:r>
          </w:p>
          <w:p w14:paraId="765E68D7" w14:textId="77777777" w:rsidR="004479CC" w:rsidRPr="00567AED" w:rsidRDefault="004479CC" w:rsidP="008B49E6">
            <w:pPr>
              <w:spacing w:after="0" w:line="240" w:lineRule="auto"/>
              <w:ind w:left="33"/>
              <w:jc w:val="both"/>
              <w:rPr>
                <w:sz w:val="14"/>
                <w:szCs w:val="14"/>
              </w:rPr>
            </w:pPr>
            <w:r w:rsidRPr="00567AED">
              <w:rPr>
                <w:b/>
                <w:sz w:val="14"/>
                <w:szCs w:val="14"/>
              </w:rPr>
              <w:t>Điện thoại:</w:t>
            </w:r>
            <w:r w:rsidRPr="00567AED">
              <w:rPr>
                <w:sz w:val="14"/>
                <w:szCs w:val="14"/>
              </w:rPr>
              <w:t xml:space="preserve"> (028) 3775-5059</w:t>
            </w:r>
          </w:p>
          <w:p w14:paraId="1EE8F2D3" w14:textId="77777777" w:rsidR="004479CC" w:rsidRPr="00567AED" w:rsidRDefault="004479CC" w:rsidP="008B49E6">
            <w:pPr>
              <w:spacing w:after="0" w:line="240" w:lineRule="auto"/>
              <w:ind w:left="33"/>
              <w:jc w:val="both"/>
              <w:rPr>
                <w:sz w:val="14"/>
                <w:szCs w:val="14"/>
              </w:rPr>
            </w:pPr>
            <w:r w:rsidRPr="00567AED">
              <w:rPr>
                <w:b/>
                <w:sz w:val="14"/>
                <w:szCs w:val="14"/>
              </w:rPr>
              <w:t>Hotline:</w:t>
            </w:r>
            <w:r w:rsidRPr="00567AED">
              <w:rPr>
                <w:sz w:val="14"/>
                <w:szCs w:val="14"/>
              </w:rPr>
              <w:t xml:space="preserve"> 0944314466</w:t>
            </w:r>
          </w:p>
          <w:p w14:paraId="69B83FB9" w14:textId="77777777" w:rsidR="004479CC" w:rsidRPr="00567AED" w:rsidRDefault="004479CC" w:rsidP="008B49E6">
            <w:pPr>
              <w:spacing w:after="0" w:line="240" w:lineRule="auto"/>
              <w:ind w:left="33" w:right="-306"/>
              <w:jc w:val="both"/>
              <w:rPr>
                <w:sz w:val="14"/>
                <w:szCs w:val="14"/>
              </w:rPr>
            </w:pPr>
            <w:r w:rsidRPr="00567AED">
              <w:rPr>
                <w:b/>
                <w:sz w:val="14"/>
                <w:szCs w:val="14"/>
              </w:rPr>
              <w:t xml:space="preserve">FB: </w:t>
            </w:r>
            <w:hyperlink r:id="rId11" w:history="1">
              <w:r w:rsidRPr="00567AED">
                <w:rPr>
                  <w:rStyle w:val="Hyperlink"/>
                  <w:sz w:val="14"/>
                  <w:szCs w:val="14"/>
                </w:rPr>
                <w:t>https://www.facebook.com/sgs.tdtu/</w:t>
              </w:r>
            </w:hyperlink>
          </w:p>
          <w:p w14:paraId="5C718973" w14:textId="77777777" w:rsidR="004479CC" w:rsidRPr="00567AED" w:rsidRDefault="004479CC" w:rsidP="008B49E6">
            <w:pPr>
              <w:spacing w:after="0" w:line="240" w:lineRule="auto"/>
              <w:ind w:left="33" w:right="-306"/>
              <w:jc w:val="center"/>
              <w:rPr>
                <w:sz w:val="16"/>
                <w:szCs w:val="16"/>
              </w:rPr>
            </w:pPr>
            <w:r w:rsidRPr="00567AED">
              <w:rPr>
                <w:noProof/>
                <w:sz w:val="16"/>
                <w:szCs w:val="16"/>
              </w:rPr>
              <w:drawing>
                <wp:inline distT="0" distB="0" distL="0" distR="0" wp14:anchorId="37EF79EE" wp14:editId="79257A45">
                  <wp:extent cx="899770" cy="899770"/>
                  <wp:effectExtent l="0" t="0" r="0" b="0"/>
                  <wp:docPr id="1" name="Picture 1"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70" cy="899770"/>
                          </a:xfrm>
                          <a:prstGeom prst="rect">
                            <a:avLst/>
                          </a:prstGeom>
                          <a:noFill/>
                          <a:ln>
                            <a:noFill/>
                          </a:ln>
                        </pic:spPr>
                      </pic:pic>
                    </a:graphicData>
                  </a:graphic>
                </wp:inline>
              </w:drawing>
            </w:r>
          </w:p>
          <w:p w14:paraId="0AB2FA8A" w14:textId="77777777" w:rsidR="004479CC" w:rsidRPr="00567AED" w:rsidRDefault="004479CC" w:rsidP="008B49E6">
            <w:pPr>
              <w:spacing w:after="0" w:line="240" w:lineRule="auto"/>
              <w:ind w:left="-120" w:right="-306"/>
              <w:jc w:val="center"/>
              <w:rPr>
                <w:b/>
                <w:sz w:val="16"/>
                <w:szCs w:val="16"/>
              </w:rPr>
            </w:pPr>
          </w:p>
        </w:tc>
      </w:tr>
    </w:tbl>
    <w:p w14:paraId="7AB70E59" w14:textId="77777777" w:rsidR="00651C08" w:rsidRDefault="00651C08" w:rsidP="00567AED">
      <w:pPr>
        <w:jc w:val="center"/>
        <w:rPr>
          <w:b/>
        </w:rPr>
      </w:pPr>
      <w:r>
        <w:rPr>
          <w:b/>
        </w:rPr>
        <w:br w:type="page"/>
      </w:r>
    </w:p>
    <w:p w14:paraId="5BAE6710" w14:textId="77777777" w:rsidR="00726B31" w:rsidRPr="00913F03" w:rsidRDefault="00726B31" w:rsidP="00567AED">
      <w:pPr>
        <w:jc w:val="center"/>
        <w:rPr>
          <w:b/>
          <w:sz w:val="32"/>
          <w:szCs w:val="26"/>
        </w:rPr>
      </w:pPr>
      <w:r w:rsidRPr="00913F03">
        <w:rPr>
          <w:b/>
          <w:sz w:val="32"/>
          <w:szCs w:val="26"/>
        </w:rPr>
        <w:lastRenderedPageBreak/>
        <w:t>KHUNG CHƯƠNG TRÌNH ĐÀO TẠO</w:t>
      </w:r>
    </w:p>
    <w:tbl>
      <w:tblPr>
        <w:tblW w:w="9922" w:type="dxa"/>
        <w:jc w:val="center"/>
        <w:tblLook w:val="04A0" w:firstRow="1" w:lastRow="0" w:firstColumn="1" w:lastColumn="0" w:noHBand="0" w:noVBand="1"/>
      </w:tblPr>
      <w:tblGrid>
        <w:gridCol w:w="1618"/>
        <w:gridCol w:w="5855"/>
        <w:gridCol w:w="873"/>
        <w:gridCol w:w="530"/>
        <w:gridCol w:w="1046"/>
      </w:tblGrid>
      <w:tr w:rsidR="00C53800" w:rsidRPr="00883806" w14:paraId="5F19AC3C" w14:textId="77777777" w:rsidTr="002C6B48">
        <w:trPr>
          <w:trHeight w:val="8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CB4BF08" w14:textId="77777777" w:rsidR="00C53800" w:rsidRPr="00883806" w:rsidRDefault="00C53800" w:rsidP="00BB40C1">
            <w:pPr>
              <w:spacing w:after="0" w:line="240" w:lineRule="auto"/>
              <w:jc w:val="center"/>
              <w:rPr>
                <w:rFonts w:eastAsia="Times New Roman"/>
                <w:b/>
                <w:bCs/>
                <w:sz w:val="20"/>
                <w:szCs w:val="20"/>
                <w:lang w:val="vi-VN"/>
              </w:rPr>
            </w:pPr>
            <w:r w:rsidRPr="00883806">
              <w:rPr>
                <w:rFonts w:eastAsia="Times New Roman"/>
                <w:b/>
                <w:bCs/>
                <w:sz w:val="20"/>
                <w:szCs w:val="20"/>
                <w:lang w:val="vi-VN"/>
              </w:rPr>
              <w:t>Mã số   học phần</w:t>
            </w:r>
          </w:p>
        </w:tc>
        <w:tc>
          <w:tcPr>
            <w:tcW w:w="5855" w:type="dxa"/>
            <w:tcBorders>
              <w:top w:val="single" w:sz="4" w:space="0" w:color="auto"/>
              <w:left w:val="nil"/>
              <w:bottom w:val="single" w:sz="4" w:space="0" w:color="auto"/>
              <w:right w:val="single" w:sz="4" w:space="0" w:color="auto"/>
            </w:tcBorders>
            <w:shd w:val="clear" w:color="auto" w:fill="D9D9D9"/>
            <w:vAlign w:val="center"/>
            <w:hideMark/>
          </w:tcPr>
          <w:p w14:paraId="4D11772A" w14:textId="77777777" w:rsidR="00C53800" w:rsidRPr="00883806" w:rsidRDefault="00C53800" w:rsidP="00BB40C1">
            <w:pPr>
              <w:spacing w:after="0" w:line="240" w:lineRule="auto"/>
              <w:jc w:val="center"/>
              <w:rPr>
                <w:rFonts w:eastAsia="Times New Roman"/>
                <w:b/>
                <w:bCs/>
                <w:sz w:val="20"/>
                <w:szCs w:val="20"/>
                <w:lang w:val="vi-VN"/>
              </w:rPr>
            </w:pPr>
            <w:r w:rsidRPr="00883806">
              <w:rPr>
                <w:rFonts w:eastAsia="Times New Roman"/>
                <w:b/>
                <w:bCs/>
                <w:sz w:val="20"/>
                <w:szCs w:val="20"/>
                <w:lang w:val="vi-VN"/>
              </w:rPr>
              <w:t>Tên học phần</w:t>
            </w:r>
            <w:r w:rsidRPr="00883806">
              <w:rPr>
                <w:rFonts w:eastAsia="Times New Roman"/>
                <w:b/>
                <w:bCs/>
                <w:sz w:val="20"/>
                <w:szCs w:val="20"/>
                <w:lang w:val="vi-VN"/>
              </w:rPr>
              <w:br/>
              <w:t>(tiếng Việt)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2155742" w14:textId="77777777" w:rsidR="00C53800" w:rsidRPr="00883806" w:rsidRDefault="00C53800" w:rsidP="00883806">
            <w:pPr>
              <w:spacing w:after="0" w:line="240" w:lineRule="auto"/>
              <w:jc w:val="center"/>
              <w:rPr>
                <w:rFonts w:eastAsia="Times New Roman"/>
                <w:b/>
                <w:bCs/>
                <w:sz w:val="20"/>
                <w:szCs w:val="20"/>
                <w:lang w:val="vi-VN"/>
              </w:rPr>
            </w:pPr>
            <w:r w:rsidRPr="00883806">
              <w:rPr>
                <w:rFonts w:eastAsia="Times New Roman"/>
                <w:b/>
                <w:bCs/>
                <w:sz w:val="20"/>
                <w:szCs w:val="20"/>
                <w:lang w:val="vi-VN"/>
              </w:rPr>
              <w:t>Tổng TC</w:t>
            </w:r>
          </w:p>
        </w:tc>
        <w:tc>
          <w:tcPr>
            <w:tcW w:w="530" w:type="dxa"/>
            <w:tcBorders>
              <w:top w:val="single" w:sz="4" w:space="0" w:color="auto"/>
              <w:left w:val="nil"/>
              <w:bottom w:val="single" w:sz="4" w:space="0" w:color="auto"/>
              <w:right w:val="single" w:sz="4" w:space="0" w:color="auto"/>
            </w:tcBorders>
            <w:shd w:val="clear" w:color="auto" w:fill="D9D9D9"/>
            <w:vAlign w:val="center"/>
            <w:hideMark/>
          </w:tcPr>
          <w:p w14:paraId="77C14003" w14:textId="77777777" w:rsidR="00C53800" w:rsidRPr="00883806" w:rsidRDefault="00C53800" w:rsidP="00883806">
            <w:pPr>
              <w:spacing w:after="0" w:line="240" w:lineRule="auto"/>
              <w:jc w:val="center"/>
              <w:rPr>
                <w:rFonts w:eastAsia="Times New Roman"/>
                <w:b/>
                <w:bCs/>
                <w:sz w:val="20"/>
                <w:szCs w:val="20"/>
                <w:lang w:val="vi-VN"/>
              </w:rPr>
            </w:pPr>
            <w:r w:rsidRPr="00883806">
              <w:rPr>
                <w:rFonts w:eastAsia="Times New Roman"/>
                <w:b/>
                <w:bCs/>
                <w:sz w:val="20"/>
                <w:szCs w:val="20"/>
                <w:lang w:val="vi-VN"/>
              </w:rPr>
              <w:t>LT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4BC1A667" w14:textId="77777777" w:rsidR="00C53800" w:rsidRPr="00883806" w:rsidRDefault="00C53800" w:rsidP="00883806">
            <w:pPr>
              <w:spacing w:after="0" w:line="240" w:lineRule="auto"/>
              <w:jc w:val="center"/>
              <w:rPr>
                <w:rFonts w:eastAsia="Times New Roman"/>
                <w:b/>
                <w:bCs/>
                <w:sz w:val="20"/>
                <w:szCs w:val="20"/>
                <w:lang w:val="vi-VN"/>
              </w:rPr>
            </w:pPr>
            <w:r w:rsidRPr="00883806">
              <w:rPr>
                <w:rFonts w:eastAsia="Times New Roman"/>
                <w:b/>
                <w:bCs/>
                <w:sz w:val="20"/>
                <w:szCs w:val="20"/>
                <w:lang w:val="vi-VN"/>
              </w:rPr>
              <w:t>TH, TN, TL</w:t>
            </w:r>
          </w:p>
        </w:tc>
      </w:tr>
      <w:tr w:rsidR="00C53800" w:rsidRPr="00883806" w14:paraId="621D0CCC" w14:textId="77777777" w:rsidTr="002C6B48">
        <w:trPr>
          <w:trHeight w:val="323"/>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16C6F" w14:textId="77777777" w:rsidR="00C53800" w:rsidRPr="00883806" w:rsidRDefault="00C53800" w:rsidP="00BB40C1">
            <w:pPr>
              <w:spacing w:after="0" w:line="240" w:lineRule="auto"/>
              <w:jc w:val="both"/>
              <w:rPr>
                <w:rFonts w:eastAsia="Times New Roman"/>
                <w:b/>
                <w:bCs/>
                <w:sz w:val="20"/>
                <w:szCs w:val="20"/>
                <w:lang w:val="vi-VN"/>
              </w:rPr>
            </w:pPr>
            <w:r w:rsidRPr="00883806">
              <w:rPr>
                <w:rFonts w:eastAsia="Times New Roman"/>
                <w:b/>
                <w:bCs/>
                <w:sz w:val="20"/>
                <w:szCs w:val="20"/>
              </w:rPr>
              <w:t xml:space="preserve">A. </w:t>
            </w:r>
            <w:r w:rsidRPr="00883806">
              <w:rPr>
                <w:rFonts w:eastAsia="Times New Roman"/>
                <w:b/>
                <w:bCs/>
                <w:sz w:val="20"/>
                <w:szCs w:val="20"/>
                <w:lang w:val="vi-VN"/>
              </w:rPr>
              <w:t>Phần kiến thức chung</w:t>
            </w:r>
          </w:p>
        </w:tc>
        <w:tc>
          <w:tcPr>
            <w:tcW w:w="0" w:type="auto"/>
            <w:tcBorders>
              <w:top w:val="nil"/>
              <w:left w:val="nil"/>
              <w:bottom w:val="single" w:sz="4" w:space="0" w:color="auto"/>
              <w:right w:val="single" w:sz="4" w:space="0" w:color="auto"/>
            </w:tcBorders>
            <w:shd w:val="clear" w:color="auto" w:fill="auto"/>
            <w:vAlign w:val="center"/>
            <w:hideMark/>
          </w:tcPr>
          <w:p w14:paraId="26D9DB15" w14:textId="77777777" w:rsidR="00C53800" w:rsidRPr="00883806" w:rsidRDefault="00C53800" w:rsidP="00883806">
            <w:pPr>
              <w:spacing w:after="0" w:line="240" w:lineRule="auto"/>
              <w:jc w:val="center"/>
              <w:rPr>
                <w:rFonts w:eastAsia="Times New Roman"/>
                <w:b/>
                <w:bCs/>
                <w:sz w:val="20"/>
                <w:szCs w:val="20"/>
              </w:rPr>
            </w:pPr>
            <w:r w:rsidRPr="00883806">
              <w:rPr>
                <w:rFonts w:eastAsia="Times New Roman"/>
                <w:b/>
                <w:bCs/>
                <w:sz w:val="20"/>
                <w:szCs w:val="20"/>
                <w:lang w:val="vi-VN"/>
              </w:rPr>
              <w:t>1</w:t>
            </w:r>
            <w:r w:rsidRPr="00883806">
              <w:rPr>
                <w:rFonts w:eastAsia="Times New Roman"/>
                <w:b/>
                <w:bCs/>
                <w:sz w:val="20"/>
                <w:szCs w:val="20"/>
              </w:rPr>
              <w:t>5</w:t>
            </w:r>
          </w:p>
        </w:tc>
        <w:tc>
          <w:tcPr>
            <w:tcW w:w="530" w:type="dxa"/>
            <w:tcBorders>
              <w:top w:val="nil"/>
              <w:left w:val="nil"/>
              <w:bottom w:val="single" w:sz="4" w:space="0" w:color="auto"/>
              <w:right w:val="single" w:sz="4" w:space="0" w:color="auto"/>
            </w:tcBorders>
            <w:shd w:val="clear" w:color="auto" w:fill="auto"/>
            <w:vAlign w:val="center"/>
            <w:hideMark/>
          </w:tcPr>
          <w:p w14:paraId="0EB678BE"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auto"/>
            <w:vAlign w:val="center"/>
            <w:hideMark/>
          </w:tcPr>
          <w:p w14:paraId="0942C8C6" w14:textId="77777777" w:rsidR="00C53800" w:rsidRPr="00883806" w:rsidRDefault="00C53800" w:rsidP="00883806">
            <w:pPr>
              <w:spacing w:after="0" w:line="240" w:lineRule="auto"/>
              <w:jc w:val="center"/>
              <w:rPr>
                <w:rFonts w:eastAsia="Times New Roman"/>
                <w:i/>
                <w:iCs/>
                <w:sz w:val="20"/>
                <w:szCs w:val="20"/>
                <w:lang w:val="vi-VN"/>
              </w:rPr>
            </w:pPr>
          </w:p>
        </w:tc>
      </w:tr>
      <w:tr w:rsidR="00C53800" w:rsidRPr="00883806" w14:paraId="2D8B4C86"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0E925" w14:textId="77777777" w:rsidR="00C53800" w:rsidRPr="00883806" w:rsidRDefault="00C53800" w:rsidP="00BB40C1">
            <w:pPr>
              <w:spacing w:after="0" w:line="240" w:lineRule="auto"/>
              <w:rPr>
                <w:rFonts w:eastAsia="Times New Roman"/>
                <w:sz w:val="20"/>
                <w:szCs w:val="20"/>
                <w:lang w:val="vi-VN"/>
              </w:rPr>
            </w:pPr>
            <w:r w:rsidRPr="00883806">
              <w:rPr>
                <w:rFonts w:eastAsia="Times New Roman"/>
                <w:sz w:val="20"/>
                <w:szCs w:val="20"/>
                <w:lang w:val="vi-VN"/>
              </w:rPr>
              <w:t> </w:t>
            </w:r>
            <w:r w:rsidRPr="00883806">
              <w:rPr>
                <w:sz w:val="20"/>
                <w:szCs w:val="20"/>
                <w:lang w:val="vi-VN"/>
              </w:rPr>
              <w:t>FL700000</w:t>
            </w:r>
          </w:p>
        </w:tc>
        <w:tc>
          <w:tcPr>
            <w:tcW w:w="5855" w:type="dxa"/>
            <w:tcBorders>
              <w:top w:val="nil"/>
              <w:left w:val="nil"/>
              <w:bottom w:val="single" w:sz="4" w:space="0" w:color="auto"/>
              <w:right w:val="single" w:sz="4" w:space="0" w:color="auto"/>
            </w:tcBorders>
            <w:shd w:val="clear" w:color="auto" w:fill="auto"/>
            <w:vAlign w:val="center"/>
            <w:hideMark/>
          </w:tcPr>
          <w:p w14:paraId="5F7CEDA8" w14:textId="77777777" w:rsidR="00C53800" w:rsidRPr="00883806" w:rsidRDefault="00C53800" w:rsidP="00BB40C1">
            <w:pPr>
              <w:spacing w:after="0" w:line="240" w:lineRule="auto"/>
              <w:jc w:val="both"/>
              <w:rPr>
                <w:rFonts w:eastAsia="Times New Roman"/>
                <w:sz w:val="20"/>
                <w:szCs w:val="20"/>
                <w:lang w:val="vi-VN"/>
              </w:rPr>
            </w:pPr>
            <w:r w:rsidRPr="00883806">
              <w:rPr>
                <w:rFonts w:eastAsia="Times New Roman"/>
                <w:sz w:val="20"/>
                <w:szCs w:val="20"/>
                <w:lang w:val="vi-VN"/>
              </w:rPr>
              <w:t>Tiếng Anh</w:t>
            </w:r>
          </w:p>
        </w:tc>
        <w:tc>
          <w:tcPr>
            <w:tcW w:w="0" w:type="auto"/>
            <w:tcBorders>
              <w:top w:val="nil"/>
              <w:left w:val="nil"/>
              <w:bottom w:val="single" w:sz="4" w:space="0" w:color="auto"/>
              <w:right w:val="single" w:sz="4" w:space="0" w:color="auto"/>
            </w:tcBorders>
            <w:shd w:val="clear" w:color="auto" w:fill="auto"/>
            <w:vAlign w:val="center"/>
            <w:hideMark/>
          </w:tcPr>
          <w:p w14:paraId="56B62F3B"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10</w:t>
            </w:r>
          </w:p>
        </w:tc>
        <w:tc>
          <w:tcPr>
            <w:tcW w:w="530" w:type="dxa"/>
            <w:tcBorders>
              <w:top w:val="nil"/>
              <w:left w:val="nil"/>
              <w:bottom w:val="single" w:sz="4" w:space="0" w:color="auto"/>
              <w:right w:val="single" w:sz="4" w:space="0" w:color="auto"/>
            </w:tcBorders>
            <w:shd w:val="clear" w:color="auto" w:fill="auto"/>
            <w:vAlign w:val="center"/>
            <w:hideMark/>
          </w:tcPr>
          <w:p w14:paraId="263EC52C"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10</w:t>
            </w:r>
          </w:p>
        </w:tc>
        <w:tc>
          <w:tcPr>
            <w:tcW w:w="0" w:type="auto"/>
            <w:tcBorders>
              <w:top w:val="nil"/>
              <w:left w:val="nil"/>
              <w:bottom w:val="single" w:sz="4" w:space="0" w:color="auto"/>
              <w:right w:val="single" w:sz="4" w:space="0" w:color="auto"/>
            </w:tcBorders>
            <w:shd w:val="clear" w:color="auto" w:fill="auto"/>
            <w:vAlign w:val="center"/>
            <w:hideMark/>
          </w:tcPr>
          <w:p w14:paraId="511F018D"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0</w:t>
            </w:r>
          </w:p>
        </w:tc>
      </w:tr>
      <w:tr w:rsidR="00C53800" w:rsidRPr="00883806" w14:paraId="4BD2E9F8"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38366" w14:textId="77777777" w:rsidR="00C53800" w:rsidRPr="00883806" w:rsidRDefault="00C53800" w:rsidP="00BB40C1">
            <w:pPr>
              <w:spacing w:after="0" w:line="240" w:lineRule="auto"/>
              <w:jc w:val="center"/>
              <w:rPr>
                <w:rFonts w:eastAsia="Times New Roman"/>
                <w:sz w:val="20"/>
                <w:szCs w:val="20"/>
                <w:lang w:val="vi-VN"/>
              </w:rPr>
            </w:pPr>
            <w:r w:rsidRPr="00883806">
              <w:rPr>
                <w:sz w:val="20"/>
                <w:szCs w:val="20"/>
                <w:lang w:val="vi-VN"/>
              </w:rPr>
              <w:t>SH700000</w:t>
            </w:r>
          </w:p>
        </w:tc>
        <w:tc>
          <w:tcPr>
            <w:tcW w:w="5855" w:type="dxa"/>
            <w:tcBorders>
              <w:top w:val="nil"/>
              <w:left w:val="nil"/>
              <w:bottom w:val="single" w:sz="4" w:space="0" w:color="auto"/>
              <w:right w:val="single" w:sz="4" w:space="0" w:color="auto"/>
            </w:tcBorders>
            <w:shd w:val="clear" w:color="auto" w:fill="auto"/>
            <w:vAlign w:val="center"/>
            <w:hideMark/>
          </w:tcPr>
          <w:p w14:paraId="25D4CE47" w14:textId="77777777" w:rsidR="00C53800" w:rsidRPr="00883806" w:rsidRDefault="00C53800" w:rsidP="00BB40C1">
            <w:pPr>
              <w:spacing w:after="0" w:line="240" w:lineRule="auto"/>
              <w:jc w:val="both"/>
              <w:rPr>
                <w:rFonts w:eastAsia="Times New Roman"/>
                <w:sz w:val="20"/>
                <w:szCs w:val="20"/>
                <w:lang w:val="vi-VN"/>
              </w:rPr>
            </w:pPr>
            <w:r w:rsidRPr="00883806">
              <w:rPr>
                <w:rFonts w:eastAsia="Times New Roman"/>
                <w:sz w:val="20"/>
                <w:szCs w:val="20"/>
                <w:lang w:val="vi-VN"/>
              </w:rPr>
              <w:t>Triết học Mác – Lênin</w:t>
            </w:r>
          </w:p>
        </w:tc>
        <w:tc>
          <w:tcPr>
            <w:tcW w:w="0" w:type="auto"/>
            <w:tcBorders>
              <w:top w:val="nil"/>
              <w:left w:val="nil"/>
              <w:bottom w:val="single" w:sz="4" w:space="0" w:color="auto"/>
              <w:right w:val="single" w:sz="4" w:space="0" w:color="auto"/>
            </w:tcBorders>
            <w:shd w:val="clear" w:color="auto" w:fill="auto"/>
            <w:vAlign w:val="center"/>
            <w:hideMark/>
          </w:tcPr>
          <w:p w14:paraId="6FFA34AF"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3</w:t>
            </w:r>
          </w:p>
        </w:tc>
        <w:tc>
          <w:tcPr>
            <w:tcW w:w="530" w:type="dxa"/>
            <w:tcBorders>
              <w:top w:val="nil"/>
              <w:left w:val="nil"/>
              <w:bottom w:val="single" w:sz="4" w:space="0" w:color="auto"/>
              <w:right w:val="single" w:sz="4" w:space="0" w:color="auto"/>
            </w:tcBorders>
            <w:shd w:val="clear" w:color="auto" w:fill="auto"/>
            <w:vAlign w:val="center"/>
            <w:hideMark/>
          </w:tcPr>
          <w:p w14:paraId="6CC414EF"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3</w:t>
            </w:r>
          </w:p>
        </w:tc>
        <w:tc>
          <w:tcPr>
            <w:tcW w:w="0" w:type="auto"/>
            <w:tcBorders>
              <w:top w:val="nil"/>
              <w:left w:val="nil"/>
              <w:bottom w:val="single" w:sz="4" w:space="0" w:color="auto"/>
              <w:right w:val="single" w:sz="4" w:space="0" w:color="auto"/>
            </w:tcBorders>
            <w:shd w:val="clear" w:color="auto" w:fill="auto"/>
            <w:vAlign w:val="center"/>
            <w:hideMark/>
          </w:tcPr>
          <w:p w14:paraId="3963FC4D"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0</w:t>
            </w:r>
          </w:p>
        </w:tc>
      </w:tr>
      <w:tr w:rsidR="00C53800" w:rsidRPr="00883806" w14:paraId="3E95A19B"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5669A52" w14:textId="77777777" w:rsidR="00C53800" w:rsidRPr="00883806" w:rsidRDefault="00C53800" w:rsidP="00BB40C1">
            <w:pPr>
              <w:spacing w:after="0" w:line="240" w:lineRule="auto"/>
              <w:rPr>
                <w:rFonts w:eastAsia="Times New Roman"/>
                <w:sz w:val="20"/>
                <w:szCs w:val="20"/>
                <w:lang w:val="vi-VN"/>
              </w:rPr>
            </w:pPr>
            <w:r w:rsidRPr="00883806">
              <w:rPr>
                <w:rFonts w:eastAsia="Times New Roman"/>
                <w:sz w:val="20"/>
                <w:szCs w:val="20"/>
                <w:lang w:val="vi-VN"/>
              </w:rPr>
              <w:t> </w:t>
            </w:r>
            <w:r w:rsidRPr="00883806">
              <w:rPr>
                <w:sz w:val="20"/>
                <w:szCs w:val="20"/>
                <w:lang w:val="vi-VN"/>
              </w:rPr>
              <w:t>IN700000</w:t>
            </w:r>
          </w:p>
        </w:tc>
        <w:tc>
          <w:tcPr>
            <w:tcW w:w="5855" w:type="dxa"/>
            <w:tcBorders>
              <w:top w:val="nil"/>
              <w:left w:val="nil"/>
              <w:bottom w:val="single" w:sz="4" w:space="0" w:color="auto"/>
              <w:right w:val="single" w:sz="4" w:space="0" w:color="auto"/>
            </w:tcBorders>
            <w:shd w:val="clear" w:color="auto" w:fill="auto"/>
            <w:vAlign w:val="center"/>
          </w:tcPr>
          <w:p w14:paraId="7C3B23B6" w14:textId="77777777" w:rsidR="00C53800" w:rsidRPr="00883806" w:rsidRDefault="00C53800" w:rsidP="00BB40C1">
            <w:pPr>
              <w:spacing w:after="0" w:line="240" w:lineRule="auto"/>
              <w:jc w:val="both"/>
              <w:rPr>
                <w:rFonts w:eastAsia="Times New Roman"/>
                <w:sz w:val="20"/>
                <w:szCs w:val="20"/>
                <w:lang w:val="vi-VN"/>
              </w:rPr>
            </w:pPr>
            <w:r w:rsidRPr="00883806">
              <w:rPr>
                <w:rFonts w:eastAsia="Times New Roman"/>
                <w:sz w:val="20"/>
                <w:szCs w:val="20"/>
                <w:lang w:val="vi-VN"/>
              </w:rPr>
              <w:t>Phương pháp nghiên cứu khoa học</w:t>
            </w:r>
          </w:p>
        </w:tc>
        <w:tc>
          <w:tcPr>
            <w:tcW w:w="0" w:type="auto"/>
            <w:tcBorders>
              <w:top w:val="nil"/>
              <w:left w:val="nil"/>
              <w:bottom w:val="single" w:sz="4" w:space="0" w:color="auto"/>
              <w:right w:val="single" w:sz="4" w:space="0" w:color="auto"/>
            </w:tcBorders>
            <w:shd w:val="clear" w:color="auto" w:fill="auto"/>
            <w:vAlign w:val="center"/>
          </w:tcPr>
          <w:p w14:paraId="03D5FAED"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430808AD"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26419FA1"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0</w:t>
            </w:r>
          </w:p>
        </w:tc>
      </w:tr>
      <w:tr w:rsidR="00C53800" w:rsidRPr="00883806" w14:paraId="24513864" w14:textId="77777777" w:rsidTr="002C6B48">
        <w:trPr>
          <w:trHeight w:val="330"/>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5810B" w14:textId="77777777" w:rsidR="00C53800" w:rsidRPr="00883806" w:rsidRDefault="00C53800" w:rsidP="00BB40C1">
            <w:pPr>
              <w:spacing w:after="0" w:line="240" w:lineRule="auto"/>
              <w:jc w:val="both"/>
              <w:rPr>
                <w:rFonts w:eastAsia="Times New Roman"/>
                <w:b/>
                <w:bCs/>
                <w:sz w:val="20"/>
                <w:szCs w:val="20"/>
                <w:lang w:val="vi-VN"/>
              </w:rPr>
            </w:pPr>
            <w:r w:rsidRPr="00883806">
              <w:rPr>
                <w:rFonts w:eastAsia="Times New Roman"/>
                <w:b/>
                <w:bCs/>
                <w:sz w:val="20"/>
                <w:szCs w:val="20"/>
                <w:lang w:val="vi-VN"/>
              </w:rPr>
              <w:t>B. Phần kiến thức cơ sở ngành và chuyên ngành </w:t>
            </w:r>
          </w:p>
        </w:tc>
        <w:tc>
          <w:tcPr>
            <w:tcW w:w="0" w:type="auto"/>
            <w:tcBorders>
              <w:top w:val="nil"/>
              <w:left w:val="nil"/>
              <w:bottom w:val="single" w:sz="4" w:space="0" w:color="auto"/>
              <w:right w:val="single" w:sz="4" w:space="0" w:color="auto"/>
            </w:tcBorders>
            <w:shd w:val="clear" w:color="auto" w:fill="auto"/>
            <w:vAlign w:val="center"/>
          </w:tcPr>
          <w:p w14:paraId="0A142C49" w14:textId="77777777" w:rsidR="00C53800" w:rsidRPr="00883806" w:rsidRDefault="00C53800" w:rsidP="00883806">
            <w:pPr>
              <w:spacing w:after="0" w:line="240" w:lineRule="auto"/>
              <w:jc w:val="center"/>
              <w:rPr>
                <w:rFonts w:eastAsia="Times New Roman"/>
                <w:b/>
                <w:bCs/>
                <w:sz w:val="20"/>
                <w:szCs w:val="20"/>
                <w:lang w:val="vi-VN"/>
              </w:rPr>
            </w:pPr>
          </w:p>
        </w:tc>
        <w:tc>
          <w:tcPr>
            <w:tcW w:w="530" w:type="dxa"/>
            <w:tcBorders>
              <w:top w:val="nil"/>
              <w:left w:val="nil"/>
              <w:bottom w:val="single" w:sz="4" w:space="0" w:color="auto"/>
              <w:right w:val="single" w:sz="4" w:space="0" w:color="auto"/>
            </w:tcBorders>
            <w:shd w:val="clear" w:color="auto" w:fill="auto"/>
            <w:vAlign w:val="center"/>
            <w:hideMark/>
          </w:tcPr>
          <w:p w14:paraId="42F3A338"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auto"/>
            <w:vAlign w:val="center"/>
            <w:hideMark/>
          </w:tcPr>
          <w:p w14:paraId="17C965C0" w14:textId="77777777" w:rsidR="00C53800" w:rsidRPr="00883806" w:rsidRDefault="00C53800" w:rsidP="00883806">
            <w:pPr>
              <w:spacing w:after="0" w:line="240" w:lineRule="auto"/>
              <w:jc w:val="center"/>
              <w:rPr>
                <w:rFonts w:eastAsia="Times New Roman"/>
                <w:sz w:val="20"/>
                <w:szCs w:val="20"/>
                <w:lang w:val="vi-VN"/>
              </w:rPr>
            </w:pPr>
          </w:p>
        </w:tc>
      </w:tr>
      <w:tr w:rsidR="00C53800" w:rsidRPr="00883806" w14:paraId="786E0A04" w14:textId="77777777" w:rsidTr="002C6B48">
        <w:trPr>
          <w:trHeight w:val="330"/>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D0C4C" w14:textId="77777777" w:rsidR="00C53800" w:rsidRPr="00883806" w:rsidRDefault="00C53800" w:rsidP="00BB40C1">
            <w:pPr>
              <w:spacing w:after="0" w:line="240" w:lineRule="auto"/>
              <w:rPr>
                <w:rFonts w:eastAsia="Times New Roman"/>
                <w:b/>
                <w:bCs/>
                <w:sz w:val="20"/>
                <w:szCs w:val="20"/>
                <w:lang w:val="vi-VN"/>
              </w:rPr>
            </w:pPr>
            <w:r w:rsidRPr="00883806">
              <w:rPr>
                <w:rFonts w:eastAsia="Times New Roman"/>
                <w:b/>
                <w:bCs/>
                <w:sz w:val="20"/>
                <w:szCs w:val="20"/>
                <w:lang w:val="vi-VN"/>
              </w:rPr>
              <w:t>B.1. Các học phần cơ sở ngành và chuyên ngành bắt buộc</w:t>
            </w:r>
          </w:p>
        </w:tc>
        <w:tc>
          <w:tcPr>
            <w:tcW w:w="0" w:type="auto"/>
            <w:tcBorders>
              <w:top w:val="nil"/>
              <w:left w:val="nil"/>
              <w:bottom w:val="single" w:sz="4" w:space="0" w:color="auto"/>
              <w:right w:val="single" w:sz="4" w:space="0" w:color="auto"/>
            </w:tcBorders>
            <w:shd w:val="clear" w:color="auto" w:fill="auto"/>
            <w:vAlign w:val="center"/>
          </w:tcPr>
          <w:p w14:paraId="52FDB3BF" w14:textId="77777777" w:rsidR="00C53800" w:rsidRPr="00883806" w:rsidRDefault="00C53800" w:rsidP="00883806">
            <w:pPr>
              <w:spacing w:after="0" w:line="240" w:lineRule="auto"/>
              <w:jc w:val="center"/>
              <w:rPr>
                <w:rFonts w:eastAsia="Times New Roman"/>
                <w:b/>
                <w:bCs/>
                <w:sz w:val="20"/>
                <w:szCs w:val="20"/>
              </w:rPr>
            </w:pPr>
            <w:r w:rsidRPr="00883806">
              <w:rPr>
                <w:rFonts w:eastAsia="Times New Roman"/>
                <w:b/>
                <w:bCs/>
                <w:sz w:val="20"/>
                <w:szCs w:val="20"/>
              </w:rPr>
              <w:t>12</w:t>
            </w:r>
          </w:p>
        </w:tc>
        <w:tc>
          <w:tcPr>
            <w:tcW w:w="530" w:type="dxa"/>
            <w:tcBorders>
              <w:top w:val="nil"/>
              <w:left w:val="nil"/>
              <w:bottom w:val="single" w:sz="4" w:space="0" w:color="auto"/>
              <w:right w:val="single" w:sz="4" w:space="0" w:color="auto"/>
            </w:tcBorders>
            <w:shd w:val="clear" w:color="auto" w:fill="auto"/>
            <w:vAlign w:val="center"/>
            <w:hideMark/>
          </w:tcPr>
          <w:p w14:paraId="69E5950E"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auto"/>
            <w:vAlign w:val="center"/>
            <w:hideMark/>
          </w:tcPr>
          <w:p w14:paraId="27941ECB" w14:textId="77777777" w:rsidR="00C53800" w:rsidRPr="00883806" w:rsidRDefault="00C53800" w:rsidP="00883806">
            <w:pPr>
              <w:spacing w:after="0" w:line="240" w:lineRule="auto"/>
              <w:jc w:val="center"/>
              <w:rPr>
                <w:rFonts w:eastAsia="Times New Roman"/>
                <w:i/>
                <w:iCs/>
                <w:sz w:val="20"/>
                <w:szCs w:val="20"/>
                <w:lang w:val="vi-VN"/>
              </w:rPr>
            </w:pPr>
          </w:p>
        </w:tc>
      </w:tr>
      <w:tr w:rsidR="00C53800" w:rsidRPr="00883806" w14:paraId="47E1734E"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083251A" w14:textId="77777777" w:rsidR="00C53800" w:rsidRPr="00883806" w:rsidRDefault="00C53800" w:rsidP="00BB40C1">
            <w:pPr>
              <w:spacing w:after="0" w:line="240" w:lineRule="auto"/>
              <w:jc w:val="center"/>
              <w:rPr>
                <w:sz w:val="20"/>
                <w:szCs w:val="20"/>
                <w:lang w:val="vi-VN"/>
              </w:rPr>
            </w:pPr>
            <w:r w:rsidRPr="00883806">
              <w:rPr>
                <w:sz w:val="20"/>
                <w:szCs w:val="20"/>
                <w:lang w:val="vi-VN"/>
              </w:rPr>
              <w:t>EL702010 </w:t>
            </w:r>
          </w:p>
        </w:tc>
        <w:tc>
          <w:tcPr>
            <w:tcW w:w="5855" w:type="dxa"/>
            <w:tcBorders>
              <w:top w:val="nil"/>
              <w:left w:val="nil"/>
              <w:bottom w:val="single" w:sz="4" w:space="0" w:color="auto"/>
              <w:right w:val="single" w:sz="4" w:space="0" w:color="auto"/>
            </w:tcBorders>
            <w:shd w:val="clear" w:color="auto" w:fill="auto"/>
            <w:vAlign w:val="center"/>
          </w:tcPr>
          <w:p w14:paraId="323334C8" w14:textId="77777777" w:rsidR="00C53800" w:rsidRPr="00883806" w:rsidRDefault="00C53800" w:rsidP="00BB40C1">
            <w:pPr>
              <w:spacing w:after="0" w:line="240" w:lineRule="auto"/>
              <w:jc w:val="both"/>
              <w:rPr>
                <w:sz w:val="20"/>
                <w:szCs w:val="20"/>
                <w:lang w:val="vi-VN"/>
              </w:rPr>
            </w:pPr>
            <w:r w:rsidRPr="00883806">
              <w:rPr>
                <w:sz w:val="20"/>
                <w:szCs w:val="20"/>
                <w:lang w:val="vi-VN"/>
              </w:rPr>
              <w:t>Quá trình sinh học trong kỹ thuật môi trường</w:t>
            </w:r>
          </w:p>
        </w:tc>
        <w:tc>
          <w:tcPr>
            <w:tcW w:w="0" w:type="auto"/>
            <w:tcBorders>
              <w:top w:val="nil"/>
              <w:left w:val="nil"/>
              <w:bottom w:val="single" w:sz="4" w:space="0" w:color="auto"/>
              <w:right w:val="single" w:sz="4" w:space="0" w:color="auto"/>
            </w:tcBorders>
            <w:shd w:val="clear" w:color="auto" w:fill="auto"/>
            <w:vAlign w:val="center"/>
          </w:tcPr>
          <w:p w14:paraId="717CAA6E"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6A32CA1"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4CF40144" w14:textId="77777777" w:rsidR="00C53800" w:rsidRPr="00883806" w:rsidRDefault="00C53800" w:rsidP="00883806">
            <w:pPr>
              <w:spacing w:after="0" w:line="240" w:lineRule="auto"/>
              <w:jc w:val="center"/>
              <w:rPr>
                <w:sz w:val="20"/>
                <w:szCs w:val="20"/>
                <w:lang w:val="vi-VN"/>
              </w:rPr>
            </w:pPr>
            <w:r w:rsidRPr="00883806">
              <w:rPr>
                <w:sz w:val="20"/>
                <w:szCs w:val="20"/>
                <w:lang w:val="vi-VN"/>
              </w:rPr>
              <w:t>0</w:t>
            </w:r>
          </w:p>
        </w:tc>
      </w:tr>
      <w:tr w:rsidR="00C53800" w:rsidRPr="00883806" w14:paraId="5FE7ED11"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F115CDD" w14:textId="77777777" w:rsidR="00C53800" w:rsidRPr="00883806" w:rsidRDefault="00C53800" w:rsidP="00BB40C1">
            <w:pPr>
              <w:spacing w:after="0" w:line="240" w:lineRule="auto"/>
              <w:jc w:val="center"/>
              <w:rPr>
                <w:sz w:val="20"/>
                <w:szCs w:val="20"/>
                <w:lang w:val="vi-VN"/>
              </w:rPr>
            </w:pPr>
            <w:r w:rsidRPr="00883806">
              <w:rPr>
                <w:sz w:val="20"/>
                <w:szCs w:val="20"/>
                <w:lang w:val="vi-VN"/>
              </w:rPr>
              <w:t>EL702020 </w:t>
            </w:r>
          </w:p>
        </w:tc>
        <w:tc>
          <w:tcPr>
            <w:tcW w:w="5855" w:type="dxa"/>
            <w:tcBorders>
              <w:top w:val="nil"/>
              <w:left w:val="nil"/>
              <w:bottom w:val="single" w:sz="4" w:space="0" w:color="auto"/>
              <w:right w:val="single" w:sz="4" w:space="0" w:color="auto"/>
            </w:tcBorders>
            <w:shd w:val="clear" w:color="auto" w:fill="auto"/>
            <w:vAlign w:val="center"/>
          </w:tcPr>
          <w:p w14:paraId="482468D8" w14:textId="77777777" w:rsidR="00C53800" w:rsidRPr="00883806" w:rsidRDefault="00C53800" w:rsidP="00BB40C1">
            <w:pPr>
              <w:spacing w:after="0" w:line="240" w:lineRule="auto"/>
              <w:jc w:val="both"/>
              <w:rPr>
                <w:sz w:val="20"/>
                <w:szCs w:val="20"/>
                <w:lang w:val="vi-VN"/>
              </w:rPr>
            </w:pPr>
            <w:r w:rsidRPr="00883806">
              <w:rPr>
                <w:sz w:val="20"/>
                <w:szCs w:val="20"/>
                <w:lang w:val="vi-VN"/>
              </w:rPr>
              <w:t xml:space="preserve">Quá trình hóa lý trong kỹ thuật môi trường </w:t>
            </w:r>
          </w:p>
        </w:tc>
        <w:tc>
          <w:tcPr>
            <w:tcW w:w="0" w:type="auto"/>
            <w:tcBorders>
              <w:top w:val="nil"/>
              <w:left w:val="nil"/>
              <w:bottom w:val="single" w:sz="4" w:space="0" w:color="auto"/>
              <w:right w:val="single" w:sz="4" w:space="0" w:color="auto"/>
            </w:tcBorders>
            <w:shd w:val="clear" w:color="auto" w:fill="auto"/>
            <w:vAlign w:val="center"/>
          </w:tcPr>
          <w:p w14:paraId="37D70926"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4F86D91C"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0343ED01" w14:textId="77777777" w:rsidR="00C53800" w:rsidRPr="00883806" w:rsidRDefault="00C53800" w:rsidP="00883806">
            <w:pPr>
              <w:spacing w:after="0" w:line="240" w:lineRule="auto"/>
              <w:jc w:val="center"/>
              <w:rPr>
                <w:sz w:val="20"/>
                <w:szCs w:val="20"/>
                <w:lang w:val="vi-VN"/>
              </w:rPr>
            </w:pPr>
            <w:r w:rsidRPr="00883806">
              <w:rPr>
                <w:sz w:val="20"/>
                <w:szCs w:val="20"/>
                <w:lang w:val="vi-VN"/>
              </w:rPr>
              <w:t>0</w:t>
            </w:r>
          </w:p>
        </w:tc>
      </w:tr>
      <w:tr w:rsidR="00C53800" w:rsidRPr="00883806" w14:paraId="6A1FE9A1"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F7E9DB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EL702030 </w:t>
            </w:r>
          </w:p>
        </w:tc>
        <w:tc>
          <w:tcPr>
            <w:tcW w:w="5855" w:type="dxa"/>
            <w:tcBorders>
              <w:top w:val="nil"/>
              <w:left w:val="nil"/>
              <w:bottom w:val="single" w:sz="4" w:space="0" w:color="auto"/>
              <w:right w:val="single" w:sz="4" w:space="0" w:color="auto"/>
            </w:tcBorders>
            <w:shd w:val="clear" w:color="auto" w:fill="auto"/>
            <w:vAlign w:val="center"/>
          </w:tcPr>
          <w:p w14:paraId="1776301B"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Công nghệ xử lý chất thải rắn và chất thải nguy hại nâng cao</w:t>
            </w:r>
          </w:p>
        </w:tc>
        <w:tc>
          <w:tcPr>
            <w:tcW w:w="0" w:type="auto"/>
            <w:tcBorders>
              <w:top w:val="nil"/>
              <w:left w:val="nil"/>
              <w:bottom w:val="single" w:sz="4" w:space="0" w:color="auto"/>
              <w:right w:val="single" w:sz="4" w:space="0" w:color="auto"/>
            </w:tcBorders>
            <w:shd w:val="clear" w:color="auto" w:fill="auto"/>
            <w:vAlign w:val="center"/>
          </w:tcPr>
          <w:p w14:paraId="2C204A7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6DD6463E"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5051B88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6E76B3E4"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552AB3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EL702040 </w:t>
            </w:r>
          </w:p>
        </w:tc>
        <w:tc>
          <w:tcPr>
            <w:tcW w:w="5855" w:type="dxa"/>
            <w:tcBorders>
              <w:top w:val="nil"/>
              <w:left w:val="nil"/>
              <w:bottom w:val="single" w:sz="4" w:space="0" w:color="auto"/>
              <w:right w:val="single" w:sz="4" w:space="0" w:color="auto"/>
            </w:tcBorders>
            <w:shd w:val="clear" w:color="auto" w:fill="auto"/>
            <w:vAlign w:val="center"/>
          </w:tcPr>
          <w:p w14:paraId="2F8036A0"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xử lý nước cấp nâng cao</w:t>
            </w:r>
          </w:p>
        </w:tc>
        <w:tc>
          <w:tcPr>
            <w:tcW w:w="0" w:type="auto"/>
            <w:tcBorders>
              <w:top w:val="nil"/>
              <w:left w:val="nil"/>
              <w:bottom w:val="single" w:sz="4" w:space="0" w:color="auto"/>
              <w:right w:val="single" w:sz="4" w:space="0" w:color="auto"/>
            </w:tcBorders>
            <w:shd w:val="clear" w:color="auto" w:fill="auto"/>
            <w:vAlign w:val="center"/>
          </w:tcPr>
          <w:p w14:paraId="64BC6E71"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2BE5C87B"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2948F1F3"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0A4F17F1"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AE03002"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EL702050 </w:t>
            </w:r>
          </w:p>
        </w:tc>
        <w:tc>
          <w:tcPr>
            <w:tcW w:w="5855" w:type="dxa"/>
            <w:tcBorders>
              <w:top w:val="nil"/>
              <w:left w:val="nil"/>
              <w:bottom w:val="single" w:sz="4" w:space="0" w:color="auto"/>
              <w:right w:val="single" w:sz="4" w:space="0" w:color="auto"/>
            </w:tcBorders>
            <w:shd w:val="clear" w:color="auto" w:fill="auto"/>
            <w:vAlign w:val="center"/>
          </w:tcPr>
          <w:p w14:paraId="659E9211"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xử lý nước thải nâng cao</w:t>
            </w:r>
          </w:p>
        </w:tc>
        <w:tc>
          <w:tcPr>
            <w:tcW w:w="0" w:type="auto"/>
            <w:tcBorders>
              <w:top w:val="nil"/>
              <w:left w:val="nil"/>
              <w:bottom w:val="single" w:sz="4" w:space="0" w:color="auto"/>
              <w:right w:val="single" w:sz="4" w:space="0" w:color="auto"/>
            </w:tcBorders>
            <w:shd w:val="clear" w:color="auto" w:fill="auto"/>
            <w:vAlign w:val="center"/>
          </w:tcPr>
          <w:p w14:paraId="0F56921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07300049"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5787A84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70A9D2F0"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75626D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EL702060 </w:t>
            </w:r>
          </w:p>
        </w:tc>
        <w:tc>
          <w:tcPr>
            <w:tcW w:w="5855" w:type="dxa"/>
            <w:tcBorders>
              <w:top w:val="nil"/>
              <w:left w:val="nil"/>
              <w:bottom w:val="single" w:sz="4" w:space="0" w:color="auto"/>
              <w:right w:val="single" w:sz="4" w:space="0" w:color="auto"/>
            </w:tcBorders>
            <w:shd w:val="clear" w:color="auto" w:fill="auto"/>
            <w:vAlign w:val="center"/>
          </w:tcPr>
          <w:p w14:paraId="5F1D8323"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xử lý ô nhiễm không khí nâng cao</w:t>
            </w:r>
          </w:p>
        </w:tc>
        <w:tc>
          <w:tcPr>
            <w:tcW w:w="0" w:type="auto"/>
            <w:tcBorders>
              <w:top w:val="nil"/>
              <w:left w:val="nil"/>
              <w:bottom w:val="single" w:sz="4" w:space="0" w:color="auto"/>
              <w:right w:val="single" w:sz="4" w:space="0" w:color="auto"/>
            </w:tcBorders>
            <w:shd w:val="clear" w:color="auto" w:fill="auto"/>
            <w:vAlign w:val="center"/>
          </w:tcPr>
          <w:p w14:paraId="0A3CBEEB"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774F1BF"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3C6B04F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4F170149" w14:textId="77777777" w:rsidTr="002C6B48">
        <w:trPr>
          <w:trHeight w:val="483"/>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0E3A46" w14:textId="77777777" w:rsidR="00C53800" w:rsidRPr="00883806" w:rsidRDefault="00C53800" w:rsidP="00BB40C1">
            <w:pPr>
              <w:spacing w:after="0" w:line="240" w:lineRule="auto"/>
              <w:ind w:right="-38"/>
              <w:rPr>
                <w:rFonts w:eastAsia="Times New Roman"/>
                <w:b/>
                <w:bCs/>
                <w:sz w:val="20"/>
                <w:szCs w:val="20"/>
                <w:lang w:val="vi-VN"/>
              </w:rPr>
            </w:pPr>
            <w:r w:rsidRPr="00883806">
              <w:rPr>
                <w:rFonts w:eastAsia="Times New Roman"/>
                <w:b/>
                <w:bCs/>
                <w:sz w:val="20"/>
                <w:szCs w:val="20"/>
                <w:lang w:val="vi-VN"/>
              </w:rPr>
              <w:t>B.2. Các học phần chuyên ngành tự chọn (trong đó có ít nhất 01 chuyên đề nghiên cứu)</w:t>
            </w:r>
          </w:p>
        </w:tc>
        <w:tc>
          <w:tcPr>
            <w:tcW w:w="0" w:type="auto"/>
            <w:tcBorders>
              <w:top w:val="nil"/>
              <w:left w:val="nil"/>
              <w:bottom w:val="single" w:sz="4" w:space="0" w:color="auto"/>
              <w:right w:val="single" w:sz="4" w:space="0" w:color="auto"/>
            </w:tcBorders>
            <w:shd w:val="clear" w:color="auto" w:fill="F2F2F2"/>
            <w:vAlign w:val="center"/>
            <w:hideMark/>
          </w:tcPr>
          <w:p w14:paraId="42DE5749" w14:textId="77777777" w:rsidR="00C53800" w:rsidRPr="00883806" w:rsidRDefault="00C53800" w:rsidP="00883806">
            <w:pPr>
              <w:spacing w:after="0" w:line="240" w:lineRule="auto"/>
              <w:jc w:val="center"/>
              <w:rPr>
                <w:rFonts w:eastAsia="Times New Roman"/>
                <w:b/>
                <w:bCs/>
                <w:sz w:val="20"/>
                <w:szCs w:val="20"/>
              </w:rPr>
            </w:pPr>
            <w:r w:rsidRPr="00883806">
              <w:rPr>
                <w:rFonts w:eastAsia="Times New Roman"/>
                <w:b/>
                <w:bCs/>
                <w:sz w:val="20"/>
                <w:szCs w:val="20"/>
              </w:rPr>
              <w:t>18</w:t>
            </w:r>
          </w:p>
        </w:tc>
        <w:tc>
          <w:tcPr>
            <w:tcW w:w="530" w:type="dxa"/>
            <w:tcBorders>
              <w:top w:val="nil"/>
              <w:left w:val="nil"/>
              <w:bottom w:val="single" w:sz="4" w:space="0" w:color="auto"/>
              <w:right w:val="single" w:sz="4" w:space="0" w:color="auto"/>
            </w:tcBorders>
            <w:shd w:val="clear" w:color="auto" w:fill="F2F2F2"/>
            <w:vAlign w:val="center"/>
            <w:hideMark/>
          </w:tcPr>
          <w:p w14:paraId="66C76CC6"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F2F2F2"/>
            <w:vAlign w:val="center"/>
            <w:hideMark/>
          </w:tcPr>
          <w:p w14:paraId="0BA4DF4B" w14:textId="77777777" w:rsidR="00C53800" w:rsidRPr="00883806" w:rsidRDefault="00C53800" w:rsidP="00883806">
            <w:pPr>
              <w:spacing w:after="0" w:line="240" w:lineRule="auto"/>
              <w:jc w:val="center"/>
              <w:rPr>
                <w:rFonts w:eastAsia="Times New Roman"/>
                <w:sz w:val="20"/>
                <w:szCs w:val="20"/>
                <w:lang w:val="vi-VN"/>
              </w:rPr>
            </w:pPr>
          </w:p>
        </w:tc>
      </w:tr>
      <w:tr w:rsidR="00C53800" w:rsidRPr="00883806" w14:paraId="1BE00145"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0991A79"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EL702070 </w:t>
            </w:r>
          </w:p>
        </w:tc>
        <w:tc>
          <w:tcPr>
            <w:tcW w:w="5855" w:type="dxa"/>
            <w:tcBorders>
              <w:top w:val="nil"/>
              <w:left w:val="nil"/>
              <w:bottom w:val="single" w:sz="4" w:space="0" w:color="auto"/>
              <w:right w:val="single" w:sz="4" w:space="0" w:color="auto"/>
            </w:tcBorders>
            <w:shd w:val="clear" w:color="auto" w:fill="auto"/>
            <w:vAlign w:val="center"/>
          </w:tcPr>
          <w:p w14:paraId="4C995C56"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sinh thái</w:t>
            </w:r>
          </w:p>
        </w:tc>
        <w:tc>
          <w:tcPr>
            <w:tcW w:w="0" w:type="auto"/>
            <w:tcBorders>
              <w:top w:val="nil"/>
              <w:left w:val="nil"/>
              <w:bottom w:val="single" w:sz="4" w:space="0" w:color="auto"/>
              <w:right w:val="single" w:sz="4" w:space="0" w:color="auto"/>
            </w:tcBorders>
            <w:shd w:val="clear" w:color="auto" w:fill="auto"/>
            <w:vAlign w:val="center"/>
          </w:tcPr>
          <w:p w14:paraId="32783AE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4978FD85"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41A2C15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422DF514"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B9D85A9"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EL702080 </w:t>
            </w:r>
          </w:p>
        </w:tc>
        <w:tc>
          <w:tcPr>
            <w:tcW w:w="5855" w:type="dxa"/>
            <w:tcBorders>
              <w:top w:val="nil"/>
              <w:left w:val="nil"/>
              <w:bottom w:val="single" w:sz="4" w:space="0" w:color="auto"/>
              <w:right w:val="single" w:sz="4" w:space="0" w:color="auto"/>
            </w:tcBorders>
            <w:shd w:val="clear" w:color="auto" w:fill="auto"/>
            <w:vAlign w:val="center"/>
          </w:tcPr>
          <w:p w14:paraId="651D9D2D"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Phân tích số liệu môi trường</w:t>
            </w:r>
          </w:p>
        </w:tc>
        <w:tc>
          <w:tcPr>
            <w:tcW w:w="0" w:type="auto"/>
            <w:tcBorders>
              <w:top w:val="nil"/>
              <w:left w:val="nil"/>
              <w:bottom w:val="single" w:sz="4" w:space="0" w:color="auto"/>
              <w:right w:val="single" w:sz="4" w:space="0" w:color="auto"/>
            </w:tcBorders>
            <w:shd w:val="clear" w:color="auto" w:fill="auto"/>
            <w:vAlign w:val="center"/>
          </w:tcPr>
          <w:p w14:paraId="3C23C00F"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428BCAD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07F0F685"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EE4A747"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81FD2E9"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EL702090 </w:t>
            </w:r>
          </w:p>
        </w:tc>
        <w:tc>
          <w:tcPr>
            <w:tcW w:w="5855" w:type="dxa"/>
            <w:tcBorders>
              <w:top w:val="nil"/>
              <w:left w:val="nil"/>
              <w:bottom w:val="single" w:sz="4" w:space="0" w:color="auto"/>
              <w:right w:val="single" w:sz="4" w:space="0" w:color="auto"/>
            </w:tcBorders>
            <w:shd w:val="clear" w:color="auto" w:fill="auto"/>
            <w:vAlign w:val="center"/>
          </w:tcPr>
          <w:p w14:paraId="77EB1BE5"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Độc học sinh thái</w:t>
            </w:r>
          </w:p>
        </w:tc>
        <w:tc>
          <w:tcPr>
            <w:tcW w:w="0" w:type="auto"/>
            <w:tcBorders>
              <w:top w:val="nil"/>
              <w:left w:val="nil"/>
              <w:bottom w:val="single" w:sz="4" w:space="0" w:color="auto"/>
              <w:right w:val="single" w:sz="4" w:space="0" w:color="auto"/>
            </w:tcBorders>
            <w:shd w:val="clear" w:color="auto" w:fill="auto"/>
            <w:vAlign w:val="center"/>
          </w:tcPr>
          <w:p w14:paraId="119A05B9"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CDA427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3C352BF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3167AA8C"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4F2350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EL702100 </w:t>
            </w:r>
          </w:p>
        </w:tc>
        <w:tc>
          <w:tcPr>
            <w:tcW w:w="5855" w:type="dxa"/>
            <w:tcBorders>
              <w:top w:val="nil"/>
              <w:left w:val="nil"/>
              <w:bottom w:val="single" w:sz="4" w:space="0" w:color="auto"/>
              <w:right w:val="single" w:sz="4" w:space="0" w:color="auto"/>
            </w:tcBorders>
            <w:shd w:val="clear" w:color="auto" w:fill="auto"/>
            <w:vAlign w:val="center"/>
          </w:tcPr>
          <w:p w14:paraId="5AE7EB2F"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Mô hình hóa môi trường</w:t>
            </w:r>
          </w:p>
        </w:tc>
        <w:tc>
          <w:tcPr>
            <w:tcW w:w="0" w:type="auto"/>
            <w:tcBorders>
              <w:top w:val="nil"/>
              <w:left w:val="nil"/>
              <w:bottom w:val="single" w:sz="4" w:space="0" w:color="auto"/>
              <w:right w:val="single" w:sz="4" w:space="0" w:color="auto"/>
            </w:tcBorders>
            <w:shd w:val="clear" w:color="auto" w:fill="auto"/>
            <w:vAlign w:val="center"/>
          </w:tcPr>
          <w:p w14:paraId="0E364E0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45C483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734B78D6"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0366256E"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10679A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EL702110 </w:t>
            </w:r>
          </w:p>
        </w:tc>
        <w:tc>
          <w:tcPr>
            <w:tcW w:w="5855" w:type="dxa"/>
            <w:tcBorders>
              <w:top w:val="nil"/>
              <w:left w:val="nil"/>
              <w:bottom w:val="single" w:sz="4" w:space="0" w:color="auto"/>
              <w:right w:val="single" w:sz="4" w:space="0" w:color="auto"/>
            </w:tcBorders>
            <w:shd w:val="clear" w:color="auto" w:fill="auto"/>
            <w:vAlign w:val="center"/>
          </w:tcPr>
          <w:p w14:paraId="2074D4E1"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quan trắc môi trường</w:t>
            </w:r>
          </w:p>
        </w:tc>
        <w:tc>
          <w:tcPr>
            <w:tcW w:w="0" w:type="auto"/>
            <w:tcBorders>
              <w:top w:val="nil"/>
              <w:left w:val="nil"/>
              <w:bottom w:val="single" w:sz="4" w:space="0" w:color="auto"/>
              <w:right w:val="single" w:sz="4" w:space="0" w:color="auto"/>
            </w:tcBorders>
            <w:shd w:val="clear" w:color="auto" w:fill="auto"/>
            <w:vAlign w:val="center"/>
          </w:tcPr>
          <w:p w14:paraId="3D1788F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4AEF362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55FDC472"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0322B20"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0B6A28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EL702120 </w:t>
            </w:r>
          </w:p>
        </w:tc>
        <w:tc>
          <w:tcPr>
            <w:tcW w:w="5855" w:type="dxa"/>
            <w:tcBorders>
              <w:top w:val="nil"/>
              <w:left w:val="nil"/>
              <w:bottom w:val="single" w:sz="4" w:space="0" w:color="auto"/>
              <w:right w:val="single" w:sz="4" w:space="0" w:color="auto"/>
            </w:tcBorders>
            <w:shd w:val="clear" w:color="auto" w:fill="auto"/>
            <w:vAlign w:val="center"/>
          </w:tcPr>
          <w:p w14:paraId="798636BC"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phân tích môi trường</w:t>
            </w:r>
          </w:p>
        </w:tc>
        <w:tc>
          <w:tcPr>
            <w:tcW w:w="0" w:type="auto"/>
            <w:tcBorders>
              <w:top w:val="nil"/>
              <w:left w:val="nil"/>
              <w:bottom w:val="single" w:sz="4" w:space="0" w:color="auto"/>
              <w:right w:val="single" w:sz="4" w:space="0" w:color="auto"/>
            </w:tcBorders>
            <w:shd w:val="clear" w:color="auto" w:fill="auto"/>
            <w:vAlign w:val="center"/>
          </w:tcPr>
          <w:p w14:paraId="2CEEC9C1"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FBEAF1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314F746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41C5B16"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FAD46F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EL702130 </w:t>
            </w:r>
          </w:p>
        </w:tc>
        <w:tc>
          <w:tcPr>
            <w:tcW w:w="5855" w:type="dxa"/>
            <w:tcBorders>
              <w:top w:val="nil"/>
              <w:left w:val="nil"/>
              <w:bottom w:val="single" w:sz="4" w:space="0" w:color="auto"/>
              <w:right w:val="single" w:sz="4" w:space="0" w:color="auto"/>
            </w:tcBorders>
            <w:shd w:val="clear" w:color="auto" w:fill="auto"/>
            <w:vAlign w:val="center"/>
          </w:tcPr>
          <w:p w14:paraId="258736A3"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kiểm soát ồn và rung</w:t>
            </w:r>
          </w:p>
        </w:tc>
        <w:tc>
          <w:tcPr>
            <w:tcW w:w="0" w:type="auto"/>
            <w:tcBorders>
              <w:top w:val="nil"/>
              <w:left w:val="nil"/>
              <w:bottom w:val="single" w:sz="4" w:space="0" w:color="auto"/>
              <w:right w:val="single" w:sz="4" w:space="0" w:color="auto"/>
            </w:tcBorders>
            <w:shd w:val="clear" w:color="auto" w:fill="auto"/>
            <w:vAlign w:val="center"/>
          </w:tcPr>
          <w:p w14:paraId="4F47CFB3"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10F7E09E"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1070D80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68A3B8E3"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EDF2CF6"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EL702140 </w:t>
            </w:r>
          </w:p>
        </w:tc>
        <w:tc>
          <w:tcPr>
            <w:tcW w:w="5855" w:type="dxa"/>
            <w:tcBorders>
              <w:top w:val="nil"/>
              <w:left w:val="nil"/>
              <w:bottom w:val="single" w:sz="4" w:space="0" w:color="auto"/>
              <w:right w:val="single" w:sz="4" w:space="0" w:color="auto"/>
            </w:tcBorders>
            <w:shd w:val="clear" w:color="auto" w:fill="auto"/>
            <w:vAlign w:val="center"/>
          </w:tcPr>
          <w:p w14:paraId="32CCCEA2"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Kỹ thuật xử lý ô nhiễm đất</w:t>
            </w:r>
          </w:p>
        </w:tc>
        <w:tc>
          <w:tcPr>
            <w:tcW w:w="0" w:type="auto"/>
            <w:tcBorders>
              <w:top w:val="nil"/>
              <w:left w:val="nil"/>
              <w:bottom w:val="single" w:sz="4" w:space="0" w:color="auto"/>
              <w:right w:val="single" w:sz="4" w:space="0" w:color="auto"/>
            </w:tcBorders>
            <w:shd w:val="clear" w:color="auto" w:fill="auto"/>
            <w:vAlign w:val="center"/>
          </w:tcPr>
          <w:p w14:paraId="761FDA9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3F11C67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27F7CDE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21A507D3"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BF8DAB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EL702150 </w:t>
            </w:r>
          </w:p>
        </w:tc>
        <w:tc>
          <w:tcPr>
            <w:tcW w:w="5855" w:type="dxa"/>
            <w:tcBorders>
              <w:top w:val="nil"/>
              <w:left w:val="nil"/>
              <w:bottom w:val="single" w:sz="4" w:space="0" w:color="auto"/>
              <w:right w:val="single" w:sz="4" w:space="0" w:color="auto"/>
            </w:tcBorders>
            <w:shd w:val="clear" w:color="auto" w:fill="auto"/>
            <w:vAlign w:val="center"/>
          </w:tcPr>
          <w:p w14:paraId="44EBA128"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Công nghệ màng trong kỹ thuật môi trường</w:t>
            </w:r>
          </w:p>
        </w:tc>
        <w:tc>
          <w:tcPr>
            <w:tcW w:w="0" w:type="auto"/>
            <w:tcBorders>
              <w:top w:val="nil"/>
              <w:left w:val="nil"/>
              <w:bottom w:val="single" w:sz="4" w:space="0" w:color="auto"/>
              <w:right w:val="single" w:sz="4" w:space="0" w:color="auto"/>
            </w:tcBorders>
            <w:shd w:val="clear" w:color="auto" w:fill="auto"/>
            <w:vAlign w:val="center"/>
          </w:tcPr>
          <w:p w14:paraId="1E924CFB"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6D9FFDA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2DD363B6"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2282B6F9"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329E0C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EL702160 </w:t>
            </w:r>
          </w:p>
        </w:tc>
        <w:tc>
          <w:tcPr>
            <w:tcW w:w="5855" w:type="dxa"/>
            <w:tcBorders>
              <w:top w:val="nil"/>
              <w:left w:val="nil"/>
              <w:bottom w:val="single" w:sz="4" w:space="0" w:color="auto"/>
              <w:right w:val="single" w:sz="4" w:space="0" w:color="auto"/>
            </w:tcBorders>
            <w:shd w:val="clear" w:color="auto" w:fill="auto"/>
            <w:vAlign w:val="center"/>
          </w:tcPr>
          <w:p w14:paraId="08A1E654"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Tái chế chất thải</w:t>
            </w:r>
          </w:p>
        </w:tc>
        <w:tc>
          <w:tcPr>
            <w:tcW w:w="0" w:type="auto"/>
            <w:tcBorders>
              <w:top w:val="nil"/>
              <w:left w:val="nil"/>
              <w:bottom w:val="single" w:sz="4" w:space="0" w:color="auto"/>
              <w:right w:val="single" w:sz="4" w:space="0" w:color="auto"/>
            </w:tcBorders>
            <w:shd w:val="clear" w:color="auto" w:fill="auto"/>
            <w:vAlign w:val="center"/>
          </w:tcPr>
          <w:p w14:paraId="460DCD6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1A8EAF2F"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6EE356B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77E03F92"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BB2381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EL702170 </w:t>
            </w:r>
          </w:p>
        </w:tc>
        <w:tc>
          <w:tcPr>
            <w:tcW w:w="5855" w:type="dxa"/>
            <w:tcBorders>
              <w:top w:val="nil"/>
              <w:left w:val="nil"/>
              <w:bottom w:val="single" w:sz="4" w:space="0" w:color="auto"/>
              <w:right w:val="single" w:sz="4" w:space="0" w:color="auto"/>
            </w:tcBorders>
            <w:shd w:val="clear" w:color="auto" w:fill="auto"/>
            <w:vAlign w:val="center"/>
          </w:tcPr>
          <w:p w14:paraId="4F1F7937"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Ứng dụng GIS ngành môi trường</w:t>
            </w:r>
          </w:p>
        </w:tc>
        <w:tc>
          <w:tcPr>
            <w:tcW w:w="0" w:type="auto"/>
            <w:tcBorders>
              <w:top w:val="nil"/>
              <w:left w:val="nil"/>
              <w:bottom w:val="single" w:sz="4" w:space="0" w:color="auto"/>
              <w:right w:val="single" w:sz="4" w:space="0" w:color="auto"/>
            </w:tcBorders>
            <w:shd w:val="clear" w:color="auto" w:fill="auto"/>
            <w:vAlign w:val="center"/>
          </w:tcPr>
          <w:p w14:paraId="057A142B"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3764594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1FC2310B"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02EAB562"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0F3B64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EL702180 </w:t>
            </w:r>
          </w:p>
        </w:tc>
        <w:tc>
          <w:tcPr>
            <w:tcW w:w="5855" w:type="dxa"/>
            <w:tcBorders>
              <w:top w:val="nil"/>
              <w:left w:val="nil"/>
              <w:bottom w:val="single" w:sz="4" w:space="0" w:color="auto"/>
              <w:right w:val="single" w:sz="4" w:space="0" w:color="auto"/>
            </w:tcBorders>
            <w:shd w:val="clear" w:color="auto" w:fill="auto"/>
            <w:vAlign w:val="center"/>
          </w:tcPr>
          <w:p w14:paraId="50A5A853"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Thực nghiệm xử lý chất thải</w:t>
            </w:r>
          </w:p>
        </w:tc>
        <w:tc>
          <w:tcPr>
            <w:tcW w:w="0" w:type="auto"/>
            <w:tcBorders>
              <w:top w:val="nil"/>
              <w:left w:val="nil"/>
              <w:bottom w:val="single" w:sz="4" w:space="0" w:color="auto"/>
              <w:right w:val="single" w:sz="4" w:space="0" w:color="auto"/>
            </w:tcBorders>
            <w:shd w:val="clear" w:color="auto" w:fill="auto"/>
            <w:vAlign w:val="center"/>
          </w:tcPr>
          <w:p w14:paraId="7E3757D5"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2C3184D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1</w:t>
            </w:r>
          </w:p>
        </w:tc>
        <w:tc>
          <w:tcPr>
            <w:tcW w:w="0" w:type="auto"/>
            <w:tcBorders>
              <w:top w:val="nil"/>
              <w:left w:val="nil"/>
              <w:bottom w:val="single" w:sz="4" w:space="0" w:color="auto"/>
              <w:right w:val="single" w:sz="4" w:space="0" w:color="auto"/>
            </w:tcBorders>
            <w:shd w:val="clear" w:color="auto" w:fill="auto"/>
            <w:vAlign w:val="center"/>
          </w:tcPr>
          <w:p w14:paraId="02C2B6C8"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1</w:t>
            </w:r>
          </w:p>
        </w:tc>
      </w:tr>
      <w:tr w:rsidR="00C53800" w:rsidRPr="00883806" w14:paraId="0FCD582F"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13D0FDA"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EL702190 </w:t>
            </w:r>
          </w:p>
        </w:tc>
        <w:tc>
          <w:tcPr>
            <w:tcW w:w="5855" w:type="dxa"/>
            <w:tcBorders>
              <w:top w:val="nil"/>
              <w:left w:val="nil"/>
              <w:bottom w:val="single" w:sz="4" w:space="0" w:color="auto"/>
              <w:right w:val="single" w:sz="4" w:space="0" w:color="auto"/>
            </w:tcBorders>
            <w:shd w:val="clear" w:color="auto" w:fill="auto"/>
            <w:vAlign w:val="center"/>
          </w:tcPr>
          <w:p w14:paraId="1E95DEDB"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Thực nghiệm phân tích môi trường</w:t>
            </w:r>
          </w:p>
        </w:tc>
        <w:tc>
          <w:tcPr>
            <w:tcW w:w="0" w:type="auto"/>
            <w:tcBorders>
              <w:top w:val="nil"/>
              <w:left w:val="nil"/>
              <w:bottom w:val="single" w:sz="4" w:space="0" w:color="auto"/>
              <w:right w:val="single" w:sz="4" w:space="0" w:color="auto"/>
            </w:tcBorders>
            <w:shd w:val="clear" w:color="auto" w:fill="auto"/>
            <w:vAlign w:val="center"/>
          </w:tcPr>
          <w:p w14:paraId="7693406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0A1A9A92"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1</w:t>
            </w:r>
          </w:p>
        </w:tc>
        <w:tc>
          <w:tcPr>
            <w:tcW w:w="0" w:type="auto"/>
            <w:tcBorders>
              <w:top w:val="nil"/>
              <w:left w:val="nil"/>
              <w:bottom w:val="single" w:sz="4" w:space="0" w:color="auto"/>
              <w:right w:val="single" w:sz="4" w:space="0" w:color="auto"/>
            </w:tcBorders>
            <w:shd w:val="clear" w:color="auto" w:fill="auto"/>
            <w:vAlign w:val="center"/>
          </w:tcPr>
          <w:p w14:paraId="39A87CED"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1</w:t>
            </w:r>
          </w:p>
        </w:tc>
      </w:tr>
      <w:tr w:rsidR="00C53800" w:rsidRPr="00883806" w14:paraId="746F7C13"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3BCAC82"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EL702200 </w:t>
            </w:r>
          </w:p>
        </w:tc>
        <w:tc>
          <w:tcPr>
            <w:tcW w:w="5855" w:type="dxa"/>
            <w:tcBorders>
              <w:top w:val="nil"/>
              <w:left w:val="nil"/>
              <w:bottom w:val="single" w:sz="4" w:space="0" w:color="auto"/>
              <w:right w:val="single" w:sz="4" w:space="0" w:color="auto"/>
            </w:tcBorders>
            <w:shd w:val="clear" w:color="auto" w:fill="auto"/>
            <w:vAlign w:val="center"/>
          </w:tcPr>
          <w:p w14:paraId="0832E23A"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Kinh tế môi trường</w:t>
            </w:r>
          </w:p>
        </w:tc>
        <w:tc>
          <w:tcPr>
            <w:tcW w:w="0" w:type="auto"/>
            <w:tcBorders>
              <w:top w:val="nil"/>
              <w:left w:val="nil"/>
              <w:bottom w:val="single" w:sz="4" w:space="0" w:color="auto"/>
              <w:right w:val="single" w:sz="4" w:space="0" w:color="auto"/>
            </w:tcBorders>
            <w:shd w:val="clear" w:color="auto" w:fill="auto"/>
            <w:vAlign w:val="center"/>
          </w:tcPr>
          <w:p w14:paraId="231D8D3C"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3FBFF92F"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42C7575E"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9E1F3DC"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3F7D751"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EL702210 </w:t>
            </w:r>
          </w:p>
        </w:tc>
        <w:tc>
          <w:tcPr>
            <w:tcW w:w="5855" w:type="dxa"/>
            <w:tcBorders>
              <w:top w:val="nil"/>
              <w:left w:val="nil"/>
              <w:bottom w:val="single" w:sz="4" w:space="0" w:color="auto"/>
              <w:right w:val="single" w:sz="4" w:space="0" w:color="auto"/>
            </w:tcBorders>
            <w:shd w:val="clear" w:color="auto" w:fill="auto"/>
            <w:vAlign w:val="center"/>
          </w:tcPr>
          <w:p w14:paraId="060C265B"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Đánh giá tác động môi trường – Đánh giá môi trường chiến lược</w:t>
            </w:r>
          </w:p>
        </w:tc>
        <w:tc>
          <w:tcPr>
            <w:tcW w:w="0" w:type="auto"/>
            <w:tcBorders>
              <w:top w:val="nil"/>
              <w:left w:val="nil"/>
              <w:bottom w:val="single" w:sz="4" w:space="0" w:color="auto"/>
              <w:right w:val="single" w:sz="4" w:space="0" w:color="auto"/>
            </w:tcBorders>
            <w:shd w:val="clear" w:color="auto" w:fill="auto"/>
            <w:vAlign w:val="center"/>
          </w:tcPr>
          <w:p w14:paraId="1B28222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6DB27194"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71BC24F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7654614E" w14:textId="77777777" w:rsidTr="002C6B48">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C5535AF"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EL702220 </w:t>
            </w:r>
          </w:p>
        </w:tc>
        <w:tc>
          <w:tcPr>
            <w:tcW w:w="5855" w:type="dxa"/>
            <w:tcBorders>
              <w:top w:val="nil"/>
              <w:left w:val="nil"/>
              <w:bottom w:val="single" w:sz="4" w:space="0" w:color="auto"/>
              <w:right w:val="single" w:sz="4" w:space="0" w:color="auto"/>
            </w:tcBorders>
            <w:shd w:val="clear" w:color="auto" w:fill="auto"/>
            <w:vAlign w:val="center"/>
          </w:tcPr>
          <w:p w14:paraId="7BF95097"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Quy hoạch môi trường</w:t>
            </w:r>
          </w:p>
        </w:tc>
        <w:tc>
          <w:tcPr>
            <w:tcW w:w="0" w:type="auto"/>
            <w:tcBorders>
              <w:top w:val="nil"/>
              <w:left w:val="nil"/>
              <w:bottom w:val="single" w:sz="4" w:space="0" w:color="auto"/>
              <w:right w:val="single" w:sz="4" w:space="0" w:color="auto"/>
            </w:tcBorders>
            <w:shd w:val="clear" w:color="auto" w:fill="auto"/>
            <w:vAlign w:val="center"/>
          </w:tcPr>
          <w:p w14:paraId="26959EC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54F8FDC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6F2B9733"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E20CD12" w14:textId="77777777" w:rsidTr="002C6B48">
        <w:trPr>
          <w:trHeight w:val="26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E25EF3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EL702230 </w:t>
            </w:r>
          </w:p>
        </w:tc>
        <w:tc>
          <w:tcPr>
            <w:tcW w:w="5855" w:type="dxa"/>
            <w:tcBorders>
              <w:top w:val="nil"/>
              <w:left w:val="nil"/>
              <w:bottom w:val="single" w:sz="4" w:space="0" w:color="auto"/>
              <w:right w:val="single" w:sz="4" w:space="0" w:color="auto"/>
            </w:tcBorders>
            <w:shd w:val="clear" w:color="auto" w:fill="auto"/>
            <w:vAlign w:val="center"/>
          </w:tcPr>
          <w:p w14:paraId="3055D609" w14:textId="77777777" w:rsidR="00C53800" w:rsidRPr="00883806" w:rsidRDefault="00C53800" w:rsidP="00D77514">
            <w:pPr>
              <w:spacing w:before="20" w:after="20" w:line="240" w:lineRule="auto"/>
              <w:jc w:val="both"/>
              <w:rPr>
                <w:sz w:val="20"/>
                <w:szCs w:val="20"/>
                <w:lang w:val="vi-VN"/>
              </w:rPr>
            </w:pPr>
            <w:r w:rsidRPr="00883806">
              <w:rPr>
                <w:sz w:val="20"/>
                <w:szCs w:val="20"/>
                <w:lang w:val="vi-VN"/>
              </w:rPr>
              <w:t>Biến đổi khí hậu: Giảm thiểu và thích ứng</w:t>
            </w:r>
          </w:p>
        </w:tc>
        <w:tc>
          <w:tcPr>
            <w:tcW w:w="0" w:type="auto"/>
            <w:tcBorders>
              <w:top w:val="nil"/>
              <w:left w:val="nil"/>
              <w:bottom w:val="single" w:sz="4" w:space="0" w:color="auto"/>
              <w:right w:val="single" w:sz="4" w:space="0" w:color="auto"/>
            </w:tcBorders>
            <w:shd w:val="clear" w:color="auto" w:fill="auto"/>
            <w:vAlign w:val="center"/>
          </w:tcPr>
          <w:p w14:paraId="6800E9B0"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0611FDA7"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7B3C94AE" w14:textId="77777777" w:rsidR="00C53800" w:rsidRPr="00883806" w:rsidRDefault="00C53800" w:rsidP="00D77514">
            <w:pPr>
              <w:spacing w:before="20" w:after="20" w:line="240" w:lineRule="auto"/>
              <w:jc w:val="center"/>
              <w:rPr>
                <w:sz w:val="20"/>
                <w:szCs w:val="20"/>
                <w:lang w:val="vi-VN"/>
              </w:rPr>
            </w:pPr>
            <w:r w:rsidRPr="00883806">
              <w:rPr>
                <w:sz w:val="20"/>
                <w:szCs w:val="20"/>
                <w:lang w:val="vi-VN"/>
              </w:rPr>
              <w:t>0</w:t>
            </w:r>
          </w:p>
        </w:tc>
      </w:tr>
      <w:tr w:rsidR="00C53800" w:rsidRPr="00883806" w14:paraId="5D56EAB0" w14:textId="77777777" w:rsidTr="002C6B48">
        <w:trPr>
          <w:trHeight w:val="368"/>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B68211A" w14:textId="77777777" w:rsidR="00C53800" w:rsidRPr="00883806" w:rsidRDefault="00C53800" w:rsidP="00BB40C1">
            <w:pPr>
              <w:spacing w:after="0" w:line="240" w:lineRule="auto"/>
              <w:jc w:val="center"/>
              <w:rPr>
                <w:sz w:val="20"/>
                <w:szCs w:val="20"/>
                <w:lang w:val="vi-VN"/>
              </w:rPr>
            </w:pPr>
            <w:r w:rsidRPr="00883806">
              <w:rPr>
                <w:sz w:val="20"/>
                <w:szCs w:val="20"/>
                <w:lang w:val="vi-VN"/>
              </w:rPr>
              <w:t>EL702240 </w:t>
            </w:r>
          </w:p>
        </w:tc>
        <w:tc>
          <w:tcPr>
            <w:tcW w:w="5855" w:type="dxa"/>
            <w:tcBorders>
              <w:top w:val="nil"/>
              <w:left w:val="nil"/>
              <w:bottom w:val="single" w:sz="4" w:space="0" w:color="auto"/>
              <w:right w:val="single" w:sz="4" w:space="0" w:color="auto"/>
            </w:tcBorders>
            <w:shd w:val="clear" w:color="auto" w:fill="auto"/>
            <w:vAlign w:val="center"/>
          </w:tcPr>
          <w:p w14:paraId="54CABC0F" w14:textId="77777777" w:rsidR="00C53800" w:rsidRPr="00883806" w:rsidRDefault="00C53800" w:rsidP="00BB40C1">
            <w:pPr>
              <w:spacing w:after="0" w:line="240" w:lineRule="auto"/>
              <w:jc w:val="both"/>
              <w:rPr>
                <w:sz w:val="20"/>
                <w:szCs w:val="20"/>
                <w:lang w:val="vi-VN"/>
              </w:rPr>
            </w:pPr>
            <w:r w:rsidRPr="00883806">
              <w:rPr>
                <w:sz w:val="20"/>
                <w:szCs w:val="20"/>
                <w:lang w:val="vi-VN"/>
              </w:rPr>
              <w:t>Quản lý năng lượng</w:t>
            </w:r>
          </w:p>
        </w:tc>
        <w:tc>
          <w:tcPr>
            <w:tcW w:w="0" w:type="auto"/>
            <w:tcBorders>
              <w:top w:val="nil"/>
              <w:left w:val="nil"/>
              <w:bottom w:val="single" w:sz="4" w:space="0" w:color="auto"/>
              <w:right w:val="single" w:sz="4" w:space="0" w:color="auto"/>
            </w:tcBorders>
            <w:shd w:val="clear" w:color="auto" w:fill="auto"/>
            <w:vAlign w:val="center"/>
          </w:tcPr>
          <w:p w14:paraId="009D6E95"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530" w:type="dxa"/>
            <w:tcBorders>
              <w:top w:val="nil"/>
              <w:left w:val="nil"/>
              <w:bottom w:val="single" w:sz="4" w:space="0" w:color="auto"/>
              <w:right w:val="single" w:sz="4" w:space="0" w:color="auto"/>
            </w:tcBorders>
            <w:shd w:val="clear" w:color="auto" w:fill="auto"/>
            <w:vAlign w:val="center"/>
          </w:tcPr>
          <w:p w14:paraId="32A80985" w14:textId="77777777" w:rsidR="00C53800" w:rsidRPr="00883806" w:rsidRDefault="00C53800" w:rsidP="00883806">
            <w:pPr>
              <w:spacing w:after="0" w:line="240" w:lineRule="auto"/>
              <w:jc w:val="center"/>
              <w:rPr>
                <w:sz w:val="20"/>
                <w:szCs w:val="20"/>
                <w:lang w:val="vi-VN"/>
              </w:rPr>
            </w:pPr>
            <w:r w:rsidRPr="00883806">
              <w:rPr>
                <w:sz w:val="20"/>
                <w:szCs w:val="20"/>
                <w:lang w:val="vi-VN"/>
              </w:rPr>
              <w:t>2</w:t>
            </w:r>
          </w:p>
        </w:tc>
        <w:tc>
          <w:tcPr>
            <w:tcW w:w="0" w:type="auto"/>
            <w:tcBorders>
              <w:top w:val="nil"/>
              <w:left w:val="nil"/>
              <w:bottom w:val="single" w:sz="4" w:space="0" w:color="auto"/>
              <w:right w:val="single" w:sz="4" w:space="0" w:color="auto"/>
            </w:tcBorders>
            <w:shd w:val="clear" w:color="auto" w:fill="auto"/>
            <w:vAlign w:val="center"/>
          </w:tcPr>
          <w:p w14:paraId="7382006A" w14:textId="77777777" w:rsidR="00C53800" w:rsidRPr="00883806" w:rsidRDefault="00C53800" w:rsidP="00883806">
            <w:pPr>
              <w:spacing w:after="0" w:line="240" w:lineRule="auto"/>
              <w:jc w:val="center"/>
              <w:rPr>
                <w:sz w:val="20"/>
                <w:szCs w:val="20"/>
                <w:lang w:val="vi-VN"/>
              </w:rPr>
            </w:pPr>
            <w:r w:rsidRPr="00883806">
              <w:rPr>
                <w:sz w:val="20"/>
                <w:szCs w:val="20"/>
                <w:lang w:val="vi-VN"/>
              </w:rPr>
              <w:t>0</w:t>
            </w:r>
          </w:p>
        </w:tc>
      </w:tr>
      <w:tr w:rsidR="00C53800" w:rsidRPr="00883806" w14:paraId="04D8C0B9" w14:textId="77777777" w:rsidTr="002C6B48">
        <w:trPr>
          <w:trHeight w:val="330"/>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6540D" w14:textId="77777777" w:rsidR="00C53800" w:rsidRPr="00883806" w:rsidRDefault="00C53800" w:rsidP="00BB40C1">
            <w:pPr>
              <w:spacing w:after="0" w:line="240" w:lineRule="auto"/>
              <w:jc w:val="both"/>
              <w:rPr>
                <w:rFonts w:eastAsia="Times New Roman"/>
                <w:b/>
                <w:bCs/>
                <w:sz w:val="20"/>
                <w:szCs w:val="20"/>
                <w:lang w:val="vi-VN"/>
              </w:rPr>
            </w:pPr>
            <w:r w:rsidRPr="00883806">
              <w:rPr>
                <w:rFonts w:eastAsia="Times New Roman"/>
                <w:b/>
                <w:bCs/>
                <w:sz w:val="20"/>
                <w:szCs w:val="20"/>
                <w:lang w:val="vi-VN"/>
              </w:rPr>
              <w:t>C. Luận văn thạc sĩ</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58836910" w14:textId="77777777" w:rsidR="00C53800" w:rsidRPr="00883806" w:rsidRDefault="00C53800" w:rsidP="00883806">
            <w:pPr>
              <w:spacing w:after="0" w:line="240" w:lineRule="auto"/>
              <w:jc w:val="center"/>
              <w:rPr>
                <w:rFonts w:eastAsia="Times New Roman"/>
                <w:b/>
                <w:bCs/>
                <w:sz w:val="20"/>
                <w:szCs w:val="20"/>
                <w:lang w:val="vi-VN"/>
              </w:rPr>
            </w:pPr>
            <w:r w:rsidRPr="00883806">
              <w:rPr>
                <w:rFonts w:eastAsia="Times New Roman"/>
                <w:b/>
                <w:bCs/>
                <w:sz w:val="20"/>
                <w:szCs w:val="20"/>
                <w:lang w:val="vi-VN"/>
              </w:rPr>
              <w:t>15</w:t>
            </w:r>
          </w:p>
        </w:tc>
        <w:tc>
          <w:tcPr>
            <w:tcW w:w="530" w:type="dxa"/>
            <w:tcBorders>
              <w:top w:val="nil"/>
              <w:left w:val="nil"/>
              <w:bottom w:val="single" w:sz="4" w:space="0" w:color="auto"/>
              <w:right w:val="single" w:sz="4" w:space="0" w:color="auto"/>
            </w:tcBorders>
            <w:shd w:val="clear" w:color="auto" w:fill="F2F2F2" w:themeFill="background1" w:themeFillShade="F2"/>
            <w:vAlign w:val="center"/>
            <w:hideMark/>
          </w:tcPr>
          <w:p w14:paraId="44626BB2"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0ECA6030" w14:textId="77777777" w:rsidR="00C53800" w:rsidRPr="00883806" w:rsidRDefault="00C53800" w:rsidP="00883806">
            <w:pPr>
              <w:spacing w:after="0" w:line="240" w:lineRule="auto"/>
              <w:jc w:val="center"/>
              <w:rPr>
                <w:rFonts w:eastAsia="Times New Roman"/>
                <w:sz w:val="20"/>
                <w:szCs w:val="20"/>
                <w:lang w:val="vi-VN"/>
              </w:rPr>
            </w:pPr>
          </w:p>
        </w:tc>
      </w:tr>
      <w:tr w:rsidR="00C53800" w:rsidRPr="00883806" w14:paraId="1E045A73" w14:textId="77777777" w:rsidTr="002C6B48">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61DED" w14:textId="77777777" w:rsidR="00C53800" w:rsidRPr="00883806" w:rsidRDefault="00C53800" w:rsidP="00BB40C1">
            <w:pPr>
              <w:spacing w:after="0" w:line="240" w:lineRule="auto"/>
              <w:jc w:val="both"/>
              <w:rPr>
                <w:rFonts w:eastAsia="Times New Roman"/>
                <w:b/>
                <w:bCs/>
                <w:sz w:val="20"/>
                <w:szCs w:val="20"/>
                <w:lang w:val="vi-VN"/>
              </w:rPr>
            </w:pPr>
            <w:r w:rsidRPr="00883806">
              <w:rPr>
                <w:rFonts w:eastAsia="Times New Roman"/>
                <w:b/>
                <w:bCs/>
                <w:sz w:val="20"/>
                <w:szCs w:val="20"/>
                <w:lang w:val="vi-VN"/>
              </w:rPr>
              <w:t> </w:t>
            </w:r>
            <w:r w:rsidRPr="00883806">
              <w:rPr>
                <w:rFonts w:eastAsia="Times New Roman"/>
                <w:b/>
                <w:bCs/>
                <w:sz w:val="20"/>
                <w:szCs w:val="20"/>
              </w:rPr>
              <w:t>EL</w:t>
            </w:r>
            <w:r w:rsidRPr="00883806">
              <w:rPr>
                <w:rFonts w:eastAsia="Times New Roman"/>
                <w:b/>
                <w:bCs/>
                <w:sz w:val="20"/>
                <w:szCs w:val="20"/>
                <w:lang w:val="vi-VN"/>
              </w:rPr>
              <w:t>701000</w:t>
            </w:r>
          </w:p>
        </w:tc>
        <w:tc>
          <w:tcPr>
            <w:tcW w:w="5855" w:type="dxa"/>
            <w:tcBorders>
              <w:top w:val="nil"/>
              <w:left w:val="nil"/>
              <w:bottom w:val="single" w:sz="4" w:space="0" w:color="auto"/>
              <w:right w:val="single" w:sz="4" w:space="0" w:color="auto"/>
            </w:tcBorders>
            <w:shd w:val="clear" w:color="auto" w:fill="auto"/>
            <w:vAlign w:val="center"/>
            <w:hideMark/>
          </w:tcPr>
          <w:p w14:paraId="0A96C0BA" w14:textId="77777777" w:rsidR="00C53800" w:rsidRPr="00883806" w:rsidRDefault="00C53800" w:rsidP="00BB40C1">
            <w:pPr>
              <w:spacing w:after="0" w:line="240" w:lineRule="auto"/>
              <w:rPr>
                <w:rFonts w:eastAsia="Times New Roman"/>
                <w:sz w:val="20"/>
                <w:szCs w:val="20"/>
                <w:lang w:val="vi-VN"/>
              </w:rPr>
            </w:pPr>
            <w:r w:rsidRPr="00883806">
              <w:rPr>
                <w:rFonts w:eastAsia="Times New Roman"/>
                <w:sz w:val="20"/>
                <w:szCs w:val="20"/>
                <w:lang w:val="vi-VN"/>
              </w:rPr>
              <w:t>Luận văn thạc sĩ</w:t>
            </w:r>
          </w:p>
        </w:tc>
        <w:tc>
          <w:tcPr>
            <w:tcW w:w="0" w:type="auto"/>
            <w:tcBorders>
              <w:top w:val="nil"/>
              <w:left w:val="nil"/>
              <w:bottom w:val="single" w:sz="4" w:space="0" w:color="auto"/>
              <w:right w:val="single" w:sz="4" w:space="0" w:color="auto"/>
            </w:tcBorders>
            <w:shd w:val="clear" w:color="auto" w:fill="auto"/>
            <w:vAlign w:val="center"/>
            <w:hideMark/>
          </w:tcPr>
          <w:p w14:paraId="546C58D1"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15</w:t>
            </w:r>
          </w:p>
        </w:tc>
        <w:tc>
          <w:tcPr>
            <w:tcW w:w="530" w:type="dxa"/>
            <w:tcBorders>
              <w:top w:val="nil"/>
              <w:left w:val="nil"/>
              <w:bottom w:val="single" w:sz="4" w:space="0" w:color="auto"/>
              <w:right w:val="single" w:sz="4" w:space="0" w:color="auto"/>
            </w:tcBorders>
            <w:shd w:val="clear" w:color="auto" w:fill="auto"/>
            <w:vAlign w:val="center"/>
            <w:hideMark/>
          </w:tcPr>
          <w:p w14:paraId="5B981B12" w14:textId="77777777" w:rsidR="00C53800" w:rsidRPr="00883806" w:rsidRDefault="00C53800" w:rsidP="00883806">
            <w:pPr>
              <w:spacing w:after="0" w:line="240" w:lineRule="auto"/>
              <w:jc w:val="center"/>
              <w:rPr>
                <w:rFonts w:eastAsia="Times New Roman"/>
                <w:sz w:val="20"/>
                <w:szCs w:val="20"/>
              </w:rPr>
            </w:pPr>
            <w:r w:rsidRPr="00883806">
              <w:rPr>
                <w:rFonts w:eastAsia="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55376E0" w14:textId="77777777" w:rsidR="00C53800" w:rsidRPr="00883806" w:rsidRDefault="00C53800" w:rsidP="00883806">
            <w:pPr>
              <w:spacing w:after="0" w:line="240" w:lineRule="auto"/>
              <w:jc w:val="center"/>
              <w:rPr>
                <w:rFonts w:eastAsia="Times New Roman"/>
                <w:sz w:val="20"/>
                <w:szCs w:val="20"/>
                <w:lang w:val="vi-VN"/>
              </w:rPr>
            </w:pPr>
            <w:r w:rsidRPr="00883806">
              <w:rPr>
                <w:rFonts w:eastAsia="Times New Roman"/>
                <w:sz w:val="20"/>
                <w:szCs w:val="20"/>
                <w:lang w:val="vi-VN"/>
              </w:rPr>
              <w:t>0</w:t>
            </w:r>
          </w:p>
        </w:tc>
      </w:tr>
      <w:tr w:rsidR="00C53800" w:rsidRPr="00883806" w14:paraId="19FB14C7" w14:textId="77777777" w:rsidTr="002C6B48">
        <w:trPr>
          <w:trHeight w:val="330"/>
          <w:jc w:val="center"/>
        </w:trPr>
        <w:tc>
          <w:tcPr>
            <w:tcW w:w="7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0EB6FC" w14:textId="77777777" w:rsidR="00C53800" w:rsidRPr="00883806" w:rsidRDefault="00C53800" w:rsidP="00BB40C1">
            <w:pPr>
              <w:spacing w:after="0" w:line="240" w:lineRule="auto"/>
              <w:jc w:val="center"/>
              <w:rPr>
                <w:rFonts w:eastAsia="Times New Roman"/>
                <w:b/>
                <w:bCs/>
                <w:sz w:val="20"/>
                <w:szCs w:val="20"/>
                <w:lang w:val="vi-VN"/>
              </w:rPr>
            </w:pPr>
            <w:r w:rsidRPr="00883806">
              <w:rPr>
                <w:rFonts w:eastAsia="Times New Roman"/>
                <w:b/>
                <w:bCs/>
                <w:sz w:val="20"/>
                <w:szCs w:val="20"/>
                <w:lang w:val="vi-VN"/>
              </w:rPr>
              <w:t>Tổng cộng</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578EA6C8" w14:textId="77777777" w:rsidR="00C53800" w:rsidRPr="00883806" w:rsidRDefault="00C53800" w:rsidP="00883806">
            <w:pPr>
              <w:spacing w:after="0" w:line="240" w:lineRule="auto"/>
              <w:jc w:val="center"/>
              <w:rPr>
                <w:rFonts w:eastAsia="Times New Roman"/>
                <w:b/>
                <w:bCs/>
                <w:sz w:val="20"/>
                <w:szCs w:val="20"/>
              </w:rPr>
            </w:pPr>
            <w:r w:rsidRPr="00883806">
              <w:rPr>
                <w:rFonts w:eastAsia="Times New Roman"/>
                <w:b/>
                <w:bCs/>
                <w:sz w:val="20"/>
                <w:szCs w:val="20"/>
                <w:lang w:val="vi-VN"/>
              </w:rPr>
              <w:t>6</w:t>
            </w:r>
            <w:r w:rsidRPr="00883806">
              <w:rPr>
                <w:rFonts w:eastAsia="Times New Roman"/>
                <w:b/>
                <w:bCs/>
                <w:sz w:val="20"/>
                <w:szCs w:val="20"/>
              </w:rPr>
              <w:t>0</w:t>
            </w:r>
          </w:p>
        </w:tc>
        <w:tc>
          <w:tcPr>
            <w:tcW w:w="530" w:type="dxa"/>
            <w:tcBorders>
              <w:top w:val="nil"/>
              <w:left w:val="nil"/>
              <w:bottom w:val="single" w:sz="4" w:space="0" w:color="auto"/>
              <w:right w:val="single" w:sz="4" w:space="0" w:color="auto"/>
            </w:tcBorders>
            <w:shd w:val="clear" w:color="auto" w:fill="F2F2F2" w:themeFill="background1" w:themeFillShade="F2"/>
            <w:vAlign w:val="center"/>
            <w:hideMark/>
          </w:tcPr>
          <w:p w14:paraId="16A11A34" w14:textId="77777777" w:rsidR="00C53800" w:rsidRPr="00883806" w:rsidRDefault="00C53800" w:rsidP="00883806">
            <w:pPr>
              <w:spacing w:after="0" w:line="240" w:lineRule="auto"/>
              <w:jc w:val="center"/>
              <w:rPr>
                <w:rFonts w:eastAsia="Times New Roman"/>
                <w:sz w:val="20"/>
                <w:szCs w:val="20"/>
                <w:lang w:val="vi-VN"/>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3D7704AC" w14:textId="77777777" w:rsidR="00C53800" w:rsidRPr="00883806" w:rsidRDefault="00C53800" w:rsidP="00883806">
            <w:pPr>
              <w:spacing w:after="0" w:line="240" w:lineRule="auto"/>
              <w:jc w:val="center"/>
              <w:rPr>
                <w:rFonts w:eastAsia="Times New Roman"/>
                <w:sz w:val="20"/>
                <w:szCs w:val="20"/>
                <w:lang w:val="vi-VN"/>
              </w:rPr>
            </w:pPr>
          </w:p>
        </w:tc>
      </w:tr>
    </w:tbl>
    <w:p w14:paraId="5058C50C" w14:textId="77777777" w:rsidR="002C6B48" w:rsidRPr="00265367" w:rsidRDefault="002C6B48" w:rsidP="00D77514">
      <w:pPr>
        <w:keepNext/>
        <w:spacing w:before="120" w:after="120" w:line="360" w:lineRule="auto"/>
        <w:outlineLvl w:val="1"/>
        <w:rPr>
          <w:rFonts w:eastAsia="Times New Roman"/>
          <w:bCs/>
          <w:iCs/>
          <w:lang w:val="vi-VN"/>
        </w:rPr>
      </w:pPr>
      <w:r w:rsidRPr="00265367">
        <w:rPr>
          <w:rFonts w:eastAsia="Times New Roman"/>
          <w:bCs/>
          <w:iCs/>
          <w:lang w:val="vi-VN"/>
        </w:rPr>
        <w:t>Ghi chú:</w:t>
      </w:r>
    </w:p>
    <w:p w14:paraId="788C4462" w14:textId="77777777" w:rsidR="002C6B48" w:rsidRPr="00265367" w:rsidRDefault="002C6B48" w:rsidP="002C6B48">
      <w:pPr>
        <w:keepNext/>
        <w:spacing w:after="120" w:line="360" w:lineRule="auto"/>
        <w:outlineLvl w:val="1"/>
        <w:rPr>
          <w:rFonts w:eastAsia="Times New Roman"/>
          <w:bCs/>
          <w:i/>
          <w:iCs/>
          <w:lang w:val="vi-VN"/>
        </w:rPr>
      </w:pPr>
      <w:r w:rsidRPr="00265367">
        <w:rPr>
          <w:rFonts w:eastAsia="Times New Roman"/>
          <w:bCs/>
          <w:i/>
          <w:iCs/>
          <w:lang w:val="vi-VN"/>
        </w:rPr>
        <w:t>LT: lý thuyết; TH: thực hành; TN: thí nghiệm; TL: thảo luận</w:t>
      </w:r>
    </w:p>
    <w:p w14:paraId="38285A70" w14:textId="77777777" w:rsidR="002C6B48" w:rsidRPr="00265367" w:rsidRDefault="002C6B48" w:rsidP="002C6B48">
      <w:pPr>
        <w:keepNext/>
        <w:spacing w:after="120" w:line="360" w:lineRule="auto"/>
        <w:outlineLvl w:val="1"/>
        <w:rPr>
          <w:rFonts w:eastAsia="Times New Roman"/>
          <w:bCs/>
          <w:i/>
          <w:iCs/>
          <w:lang w:val="vi-VN"/>
        </w:rPr>
      </w:pPr>
      <w:r w:rsidRPr="00265367">
        <w:rPr>
          <w:rFonts w:eastAsia="Times New Roman"/>
          <w:bCs/>
          <w:i/>
          <w:iCs/>
          <w:lang w:val="vi-VN"/>
        </w:rPr>
        <w:t xml:space="preserve">1 tín chỉ </w:t>
      </w:r>
      <w:r w:rsidRPr="00265367">
        <w:rPr>
          <w:rFonts w:eastAsia="Times New Roman"/>
          <w:bCs/>
          <w:i/>
          <w:iCs/>
          <w:lang w:val="vi-VN"/>
        </w:rPr>
        <w:tab/>
        <w:t>= 15 tiết lý thuyết hoặc bài tập</w:t>
      </w:r>
    </w:p>
    <w:p w14:paraId="7F2257D2" w14:textId="77777777" w:rsidR="002C6B48" w:rsidRPr="00265367" w:rsidRDefault="002C6B48" w:rsidP="002C6B48">
      <w:pPr>
        <w:spacing w:after="120" w:line="360" w:lineRule="auto"/>
        <w:ind w:left="720" w:firstLine="720"/>
        <w:rPr>
          <w:rFonts w:eastAsia="Yu Mincho"/>
          <w:i/>
          <w:lang w:val="vi-VN" w:eastAsia="ja-JP"/>
        </w:rPr>
      </w:pPr>
      <w:r w:rsidRPr="00265367">
        <w:rPr>
          <w:rFonts w:eastAsia="Yu Mincho"/>
          <w:i/>
          <w:lang w:val="vi-VN" w:eastAsia="ja-JP"/>
        </w:rPr>
        <w:t>= 30 tiết thuyết trình, thảo luận hoặc thực hành</w:t>
      </w:r>
    </w:p>
    <w:p w14:paraId="63900B06" w14:textId="77777777" w:rsidR="00046D16" w:rsidRPr="002C6B48" w:rsidRDefault="00046D16">
      <w:pPr>
        <w:rPr>
          <w:lang w:val="vi-VN"/>
        </w:rPr>
      </w:pPr>
    </w:p>
    <w:sectPr w:rsidR="00046D16" w:rsidRPr="002C6B48" w:rsidSect="004F750B">
      <w:pgSz w:w="12240" w:h="15840"/>
      <w:pgMar w:top="426" w:right="1325"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00"/>
    <w:multiLevelType w:val="hybridMultilevel"/>
    <w:tmpl w:val="52DAF93E"/>
    <w:lvl w:ilvl="0" w:tplc="7AEC3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6F69"/>
    <w:multiLevelType w:val="hybridMultilevel"/>
    <w:tmpl w:val="E042C3C4"/>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0342CDA"/>
    <w:multiLevelType w:val="hybridMultilevel"/>
    <w:tmpl w:val="A1F008B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91C631E"/>
    <w:multiLevelType w:val="hybridMultilevel"/>
    <w:tmpl w:val="787CCD22"/>
    <w:lvl w:ilvl="0" w:tplc="4F3E7C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452602"/>
    <w:multiLevelType w:val="multilevel"/>
    <w:tmpl w:val="E3B091AC"/>
    <w:lvl w:ilvl="0">
      <w:start w:val="1"/>
      <w:numFmt w:val="decimal"/>
      <w:lvlText w:val="%1."/>
      <w:lvlJc w:val="left"/>
      <w:pPr>
        <w:ind w:left="720" w:hanging="360"/>
      </w:pPr>
      <w:rPr>
        <w:b/>
      </w:rPr>
    </w:lvl>
    <w:lvl w:ilvl="1">
      <w:start w:val="1"/>
      <w:numFmt w:val="decimal"/>
      <w:isLgl/>
      <w:lvlText w:val="%1.%2."/>
      <w:lvlJc w:val="left"/>
      <w:pPr>
        <w:ind w:left="3780" w:hanging="720"/>
      </w:pPr>
      <w:rPr>
        <w:rFonts w:hint="default"/>
      </w:rPr>
    </w:lvl>
    <w:lvl w:ilvl="2">
      <w:start w:val="1"/>
      <w:numFmt w:val="decimal"/>
      <w:isLgl/>
      <w:lvlText w:val="%1.%2.%3."/>
      <w:lvlJc w:val="left"/>
      <w:pPr>
        <w:ind w:left="171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4454BC"/>
    <w:multiLevelType w:val="hybridMultilevel"/>
    <w:tmpl w:val="CF8A59E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57226CAA"/>
    <w:multiLevelType w:val="hybridMultilevel"/>
    <w:tmpl w:val="137834F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 w15:restartNumberingAfterBreak="0">
    <w:nsid w:val="61B51D17"/>
    <w:multiLevelType w:val="hybridMultilevel"/>
    <w:tmpl w:val="5B02D0FC"/>
    <w:lvl w:ilvl="0" w:tplc="C5DAE14A">
      <w:start w:val="1"/>
      <w:numFmt w:val="bullet"/>
      <w:lvlText w:val=""/>
      <w:lvlJc w:val="left"/>
      <w:pPr>
        <w:ind w:left="1713" w:hanging="360"/>
      </w:pPr>
      <w:rPr>
        <w:rFonts w:ascii="Symbol" w:eastAsia="Times New Roman" w:hAnsi="Symbol"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7097269C"/>
    <w:multiLevelType w:val="hybridMultilevel"/>
    <w:tmpl w:val="99806CD0"/>
    <w:lvl w:ilvl="0" w:tplc="5EE60FC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3E522AA6">
      <w:start w:val="1189"/>
      <w:numFmt w:val="bullet"/>
      <w:lvlText w:val=""/>
      <w:lvlJc w:val="left"/>
      <w:pPr>
        <w:tabs>
          <w:tab w:val="num" w:pos="2160"/>
        </w:tabs>
        <w:ind w:left="2160" w:hanging="360"/>
      </w:pPr>
      <w:rPr>
        <w:rFonts w:ascii="Wingdings" w:hAnsi="Wingdings" w:hint="default"/>
      </w:rPr>
    </w:lvl>
    <w:lvl w:ilvl="3" w:tplc="78C23CCC">
      <w:start w:val="1"/>
      <w:numFmt w:val="bullet"/>
      <w:lvlText w:val=""/>
      <w:lvlJc w:val="left"/>
      <w:pPr>
        <w:tabs>
          <w:tab w:val="num" w:pos="2880"/>
        </w:tabs>
        <w:ind w:left="2880" w:hanging="360"/>
      </w:pPr>
      <w:rPr>
        <w:rFonts w:ascii="Wingdings" w:hAnsi="Wingdings" w:hint="default"/>
      </w:rPr>
    </w:lvl>
    <w:lvl w:ilvl="4" w:tplc="B6183F6E" w:tentative="1">
      <w:start w:val="1"/>
      <w:numFmt w:val="bullet"/>
      <w:lvlText w:val=""/>
      <w:lvlJc w:val="left"/>
      <w:pPr>
        <w:tabs>
          <w:tab w:val="num" w:pos="3600"/>
        </w:tabs>
        <w:ind w:left="3600" w:hanging="360"/>
      </w:pPr>
      <w:rPr>
        <w:rFonts w:ascii="Wingdings" w:hAnsi="Wingdings" w:hint="default"/>
      </w:rPr>
    </w:lvl>
    <w:lvl w:ilvl="5" w:tplc="EA6CE562" w:tentative="1">
      <w:start w:val="1"/>
      <w:numFmt w:val="bullet"/>
      <w:lvlText w:val=""/>
      <w:lvlJc w:val="left"/>
      <w:pPr>
        <w:tabs>
          <w:tab w:val="num" w:pos="4320"/>
        </w:tabs>
        <w:ind w:left="4320" w:hanging="360"/>
      </w:pPr>
      <w:rPr>
        <w:rFonts w:ascii="Wingdings" w:hAnsi="Wingdings" w:hint="default"/>
      </w:rPr>
    </w:lvl>
    <w:lvl w:ilvl="6" w:tplc="7AA0AB02" w:tentative="1">
      <w:start w:val="1"/>
      <w:numFmt w:val="bullet"/>
      <w:lvlText w:val=""/>
      <w:lvlJc w:val="left"/>
      <w:pPr>
        <w:tabs>
          <w:tab w:val="num" w:pos="5040"/>
        </w:tabs>
        <w:ind w:left="5040" w:hanging="360"/>
      </w:pPr>
      <w:rPr>
        <w:rFonts w:ascii="Wingdings" w:hAnsi="Wingdings" w:hint="default"/>
      </w:rPr>
    </w:lvl>
    <w:lvl w:ilvl="7" w:tplc="D8B8C202" w:tentative="1">
      <w:start w:val="1"/>
      <w:numFmt w:val="bullet"/>
      <w:lvlText w:val=""/>
      <w:lvlJc w:val="left"/>
      <w:pPr>
        <w:tabs>
          <w:tab w:val="num" w:pos="5760"/>
        </w:tabs>
        <w:ind w:left="5760" w:hanging="360"/>
      </w:pPr>
      <w:rPr>
        <w:rFonts w:ascii="Wingdings" w:hAnsi="Wingdings" w:hint="default"/>
      </w:rPr>
    </w:lvl>
    <w:lvl w:ilvl="8" w:tplc="6F3CEE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B10BE"/>
    <w:multiLevelType w:val="hybridMultilevel"/>
    <w:tmpl w:val="E83CD4B4"/>
    <w:lvl w:ilvl="0" w:tplc="5AA27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1"/>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31"/>
    <w:rsid w:val="0000071C"/>
    <w:rsid w:val="00046D16"/>
    <w:rsid w:val="00094F8E"/>
    <w:rsid w:val="000C3022"/>
    <w:rsid w:val="000E2453"/>
    <w:rsid w:val="00105F93"/>
    <w:rsid w:val="00130890"/>
    <w:rsid w:val="001B6E50"/>
    <w:rsid w:val="002367CE"/>
    <w:rsid w:val="002A127E"/>
    <w:rsid w:val="002C6B48"/>
    <w:rsid w:val="00384779"/>
    <w:rsid w:val="003F6C92"/>
    <w:rsid w:val="004479CC"/>
    <w:rsid w:val="005455D8"/>
    <w:rsid w:val="00567AED"/>
    <w:rsid w:val="00594D76"/>
    <w:rsid w:val="00651C08"/>
    <w:rsid w:val="006B2C04"/>
    <w:rsid w:val="00726B31"/>
    <w:rsid w:val="00847EC0"/>
    <w:rsid w:val="008708FA"/>
    <w:rsid w:val="00883806"/>
    <w:rsid w:val="008902ED"/>
    <w:rsid w:val="00913F03"/>
    <w:rsid w:val="009B690E"/>
    <w:rsid w:val="00A11D96"/>
    <w:rsid w:val="00A1655C"/>
    <w:rsid w:val="00A52C63"/>
    <w:rsid w:val="00A93715"/>
    <w:rsid w:val="00B10550"/>
    <w:rsid w:val="00B425F9"/>
    <w:rsid w:val="00C14FDB"/>
    <w:rsid w:val="00C53800"/>
    <w:rsid w:val="00CA4BD3"/>
    <w:rsid w:val="00D35CB4"/>
    <w:rsid w:val="00D5464F"/>
    <w:rsid w:val="00D77514"/>
    <w:rsid w:val="00D80917"/>
    <w:rsid w:val="00E143C6"/>
    <w:rsid w:val="00E41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03FC"/>
  <w15:docId w15:val="{F1EC53D8-46D6-4B5D-A183-EF6A071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B3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B31"/>
    <w:rPr>
      <w:color w:val="0000FF"/>
      <w:u w:val="single"/>
    </w:rPr>
  </w:style>
  <w:style w:type="paragraph" w:styleId="BalloonText">
    <w:name w:val="Balloon Text"/>
    <w:basedOn w:val="Normal"/>
    <w:link w:val="BalloonTextChar"/>
    <w:uiPriority w:val="99"/>
    <w:semiHidden/>
    <w:unhideWhenUsed/>
    <w:rsid w:val="0072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31"/>
    <w:rPr>
      <w:rFonts w:ascii="Tahoma" w:eastAsia="Calibri" w:hAnsi="Tahoma" w:cs="Tahoma"/>
      <w:sz w:val="16"/>
      <w:szCs w:val="16"/>
      <w:lang w:eastAsia="en-US"/>
    </w:rPr>
  </w:style>
  <w:style w:type="paragraph" w:styleId="ListParagraph">
    <w:name w:val="List Paragraph"/>
    <w:basedOn w:val="Normal"/>
    <w:uiPriority w:val="34"/>
    <w:qFormat/>
    <w:rsid w:val="00726B31"/>
    <w:pPr>
      <w:ind w:left="720"/>
      <w:contextualSpacing/>
    </w:pPr>
  </w:style>
  <w:style w:type="character" w:customStyle="1" w:styleId="apple-style-span">
    <w:name w:val="apple-style-span"/>
    <w:rsid w:val="00594D76"/>
  </w:style>
  <w:style w:type="paragraph" w:styleId="BodyText2">
    <w:name w:val="Body Text 2"/>
    <w:basedOn w:val="Normal"/>
    <w:link w:val="BodyText2Char"/>
    <w:rsid w:val="00913F03"/>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913F03"/>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tdt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yensinhsaudaihoc.tdtu.edu.vn/"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gs.tdtu/" TargetMode="External"/><Relationship Id="rId5" Type="http://schemas.openxmlformats.org/officeDocument/2006/relationships/webSettings" Target="webSettings.xml"/><Relationship Id="rId10" Type="http://schemas.openxmlformats.org/officeDocument/2006/relationships/hyperlink" Target="mailto:tssdh@tdtu.edu.vn" TargetMode="External"/><Relationship Id="rId4" Type="http://schemas.openxmlformats.org/officeDocument/2006/relationships/settings" Target="settings.xml"/><Relationship Id="rId9" Type="http://schemas.openxmlformats.org/officeDocument/2006/relationships/hyperlink" Target="http://grad.td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78DD-C7F9-4D91-A512-02889CB1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Dangmythanh Dangmythanh</cp:lastModifiedBy>
  <cp:revision>2</cp:revision>
  <dcterms:created xsi:type="dcterms:W3CDTF">2019-07-08T08:12:00Z</dcterms:created>
  <dcterms:modified xsi:type="dcterms:W3CDTF">2019-07-08T08:12:00Z</dcterms:modified>
</cp:coreProperties>
</file>