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B8C6" w14:textId="77777777" w:rsidR="008F38FC" w:rsidRPr="008F38FC" w:rsidRDefault="008F38FC" w:rsidP="008F38FC">
      <w:pPr>
        <w:spacing w:before="75" w:after="255" w:line="240" w:lineRule="auto"/>
        <w:outlineLvl w:val="1"/>
        <w:rPr>
          <w:rFonts w:ascii="Arial" w:eastAsia="Times New Roman" w:hAnsi="Arial" w:cs="Arial"/>
          <w:caps/>
          <w:color w:val="555555"/>
          <w:sz w:val="32"/>
          <w:szCs w:val="32"/>
          <w:lang w:eastAsia="en-GB"/>
        </w:rPr>
      </w:pPr>
      <w:bookmarkStart w:id="0" w:name="_GoBack"/>
      <w:bookmarkEnd w:id="0"/>
      <w:r w:rsidRPr="008F38FC">
        <w:rPr>
          <w:rFonts w:ascii="Arial" w:eastAsia="Times New Roman" w:hAnsi="Arial" w:cs="Arial"/>
          <w:caps/>
          <w:color w:val="555555"/>
          <w:sz w:val="32"/>
          <w:szCs w:val="32"/>
          <w:lang w:eastAsia="en-GB"/>
        </w:rPr>
        <w:t>ob Description</w:t>
      </w:r>
    </w:p>
    <w:p w14:paraId="568C5467" w14:textId="77777777" w:rsidR="008F38FC" w:rsidRPr="008F38FC" w:rsidRDefault="008F38FC" w:rsidP="008F38FC">
      <w:pPr>
        <w:spacing w:line="315" w:lineRule="atLeast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- Response of Safety, Health, Firefighting, Environment of the Company.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- Implement all Safety training activities of the Company (including annual training, process training, special training of Safety, Firefighting, Environment).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- Response of OHSAS (Occupational Health And Safety Management System).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>- Support of audit from the Government agencies as well as from the customers for Safety, Firefighting, Environment.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 xml:space="preserve">- Make report monthly, quarterly, yearly (Internal Report, External Report) to Manager. </w:t>
      </w:r>
    </w:p>
    <w:p w14:paraId="608ED067" w14:textId="77777777" w:rsidR="008F38FC" w:rsidRPr="008F38FC" w:rsidRDefault="008F38FC" w:rsidP="008F38FC">
      <w:pPr>
        <w:spacing w:before="75" w:after="255" w:line="240" w:lineRule="auto"/>
        <w:outlineLvl w:val="1"/>
        <w:rPr>
          <w:rFonts w:ascii="Arial" w:eastAsia="Times New Roman" w:hAnsi="Arial" w:cs="Arial"/>
          <w:caps/>
          <w:color w:val="555555"/>
          <w:sz w:val="32"/>
          <w:szCs w:val="32"/>
          <w:lang w:eastAsia="en-GB"/>
        </w:rPr>
      </w:pPr>
      <w:r w:rsidRPr="008F38FC">
        <w:rPr>
          <w:rFonts w:ascii="Arial" w:eastAsia="Times New Roman" w:hAnsi="Arial" w:cs="Arial"/>
          <w:caps/>
          <w:color w:val="555555"/>
          <w:sz w:val="32"/>
          <w:szCs w:val="32"/>
          <w:lang w:eastAsia="en-GB"/>
        </w:rPr>
        <w:t>Job Requirements</w:t>
      </w:r>
    </w:p>
    <w:p w14:paraId="61DDE937" w14:textId="77777777" w:rsidR="008F38FC" w:rsidRPr="008F38FC" w:rsidRDefault="008F38FC" w:rsidP="008F38FC">
      <w:pPr>
        <w:spacing w:after="0" w:line="315" w:lineRule="atLeast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- Male /Female, 22 ~ 30 years old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 xml:space="preserve">- Have at least 1 ~ </w:t>
      </w:r>
      <w:proofErr w:type="gramStart"/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 year</w:t>
      </w:r>
      <w:proofErr w:type="gramEnd"/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experience working in the manufacturing Company specialize in Safety, Firefighting, Environment is prefer.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 xml:space="preserve">- Good communication in English (or Japanese). 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 xml:space="preserve">- Have knowledge of </w:t>
      </w:r>
      <w:proofErr w:type="spellStart"/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Labor</w:t>
      </w:r>
      <w:proofErr w:type="spellEnd"/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Hygiene Safety Law regulation; Firefighting Law regulation, Environment Law regulation and OHSAS </w:t>
      </w:r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br/>
        <w:t xml:space="preserve">- Have good negotiation skill and </w:t>
      </w:r>
      <w:proofErr w:type="gramStart"/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problem solving</w:t>
      </w:r>
      <w:proofErr w:type="gramEnd"/>
      <w:r w:rsidRPr="008F38F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skill. </w:t>
      </w:r>
    </w:p>
    <w:p w14:paraId="1948CF1B" w14:textId="77777777" w:rsidR="00DA58AD" w:rsidRDefault="00DA58AD"/>
    <w:sectPr w:rsidR="00DA5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9D"/>
    <w:rsid w:val="00087432"/>
    <w:rsid w:val="00784E29"/>
    <w:rsid w:val="008F38FC"/>
    <w:rsid w:val="00AC0A9D"/>
    <w:rsid w:val="00D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C513"/>
  <w15:chartTrackingRefBased/>
  <w15:docId w15:val="{3E15A42B-ECA7-428F-8396-BC5D4F12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3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8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8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NHAT, TRAN MINH</dc:creator>
  <cp:keywords/>
  <dc:description/>
  <cp:lastModifiedBy>Dangmythanh Dangmythanh</cp:lastModifiedBy>
  <cp:revision>2</cp:revision>
  <dcterms:created xsi:type="dcterms:W3CDTF">2020-02-19T06:52:00Z</dcterms:created>
  <dcterms:modified xsi:type="dcterms:W3CDTF">2020-02-19T06:52:00Z</dcterms:modified>
</cp:coreProperties>
</file>